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41D2" w14:textId="77777777" w:rsidR="00712A6B" w:rsidRPr="00AB28BB" w:rsidRDefault="00712A6B" w:rsidP="00712A6B">
      <w:pPr>
        <w:pStyle w:val="Ttulo"/>
        <w:pBdr>
          <w:top w:val="single" w:sz="12" w:space="1" w:color="auto"/>
          <w:bottom w:val="single" w:sz="12" w:space="0" w:color="auto"/>
        </w:pBdr>
        <w:jc w:val="center"/>
        <w:rPr>
          <w:rFonts w:asciiTheme="majorHAnsi" w:hAnsiTheme="majorHAnsi" w:cstheme="majorHAnsi"/>
          <w:sz w:val="22"/>
          <w:szCs w:val="22"/>
        </w:rPr>
      </w:pPr>
      <w:r w:rsidRPr="00AB28BB">
        <w:rPr>
          <w:rFonts w:asciiTheme="majorHAnsi" w:hAnsiTheme="majorHAnsi" w:cstheme="majorHAnsi"/>
          <w:sz w:val="22"/>
          <w:szCs w:val="22"/>
        </w:rPr>
        <w:t>ANEXO I - TERMO DE REFERÊNCIA</w:t>
      </w:r>
    </w:p>
    <w:p w14:paraId="311DEBF0" w14:textId="0A27C7A5" w:rsidR="2E1E3FD2" w:rsidRDefault="2E1E3FD2" w:rsidP="005E5EF9">
      <w:pPr>
        <w:ind w:right="-283"/>
        <w:rPr>
          <w:rFonts w:asciiTheme="majorHAnsi" w:hAnsiTheme="majorHAnsi" w:cstheme="majorHAnsi"/>
        </w:rPr>
      </w:pPr>
    </w:p>
    <w:p w14:paraId="3322B6D8" w14:textId="77777777" w:rsidR="00E43FBA" w:rsidRPr="00AB28BB" w:rsidRDefault="00E43FBA" w:rsidP="005E5EF9">
      <w:pPr>
        <w:ind w:right="-283"/>
        <w:rPr>
          <w:rFonts w:asciiTheme="majorHAnsi" w:hAnsiTheme="majorHAnsi" w:cstheme="majorHAnsi"/>
        </w:rPr>
      </w:pPr>
    </w:p>
    <w:p w14:paraId="1298C598" w14:textId="51F33716" w:rsidR="00A26B93" w:rsidRPr="00AB28BB" w:rsidRDefault="00A30F47" w:rsidP="00A11A9D">
      <w:pPr>
        <w:pStyle w:val="Ttulo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left="567" w:right="-283" w:hanging="567"/>
        <w:jc w:val="both"/>
        <w:rPr>
          <w:rFonts w:asciiTheme="majorHAnsi" w:hAnsiTheme="majorHAnsi" w:cstheme="majorHAnsi"/>
          <w:sz w:val="22"/>
          <w:szCs w:val="22"/>
          <w:highlight w:val="lightGray"/>
        </w:rPr>
      </w:pPr>
      <w:bookmarkStart w:id="0" w:name="_Toc163225380"/>
      <w:r w:rsidRPr="001D373C">
        <w:rPr>
          <w:rFonts w:asciiTheme="majorHAnsi" w:hAnsiTheme="majorHAnsi" w:cstheme="majorHAnsi"/>
          <w:sz w:val="22"/>
          <w:szCs w:val="22"/>
        </w:rPr>
        <w:t>DO</w:t>
      </w:r>
      <w:r w:rsidRPr="00AB28BB">
        <w:rPr>
          <w:rFonts w:asciiTheme="majorHAnsi" w:hAnsiTheme="majorHAnsi" w:cstheme="majorHAnsi"/>
          <w:sz w:val="22"/>
          <w:szCs w:val="22"/>
        </w:rPr>
        <w:t xml:space="preserve"> OBJET</w:t>
      </w:r>
      <w:r w:rsidR="00A26B93" w:rsidRPr="00AB28BB">
        <w:rPr>
          <w:rFonts w:asciiTheme="majorHAnsi" w:hAnsiTheme="majorHAnsi" w:cstheme="majorHAnsi"/>
          <w:sz w:val="22"/>
          <w:szCs w:val="22"/>
        </w:rPr>
        <w:t>O</w:t>
      </w:r>
      <w:bookmarkEnd w:id="0"/>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\t "</w:instrText>
      </w:r>
      <w:r w:rsidR="00BB42C0" w:rsidRPr="00AB28BB">
        <w:rPr>
          <w:rFonts w:asciiTheme="majorHAnsi" w:hAnsiTheme="majorHAnsi" w:cstheme="majorHAnsi"/>
          <w:i/>
          <w:sz w:val="22"/>
          <w:szCs w:val="22"/>
          <w:highlight w:val="lightGray"/>
        </w:rPr>
        <w:instrText>Consulte</w:instrText>
      </w:r>
      <w:r w:rsidR="00BB42C0" w:rsidRPr="00AB28BB">
        <w:rPr>
          <w:rFonts w:asciiTheme="majorHAnsi" w:hAnsiTheme="majorHAnsi" w:cstheme="majorHAnsi"/>
          <w:sz w:val="22"/>
          <w:szCs w:val="22"/>
          <w:highlight w:val="lightGray"/>
        </w:rPr>
        <w:instrText xml:space="preserve">" \b </w:instrText>
      </w:r>
      <w:r w:rsidR="00BB42C0" w:rsidRPr="00AB28BB">
        <w:rPr>
          <w:rFonts w:asciiTheme="majorHAnsi" w:hAnsiTheme="majorHAnsi" w:cstheme="majorHAnsi"/>
          <w:sz w:val="22"/>
          <w:szCs w:val="22"/>
          <w:highlight w:val="lightGray"/>
        </w:rPr>
        <w:fldChar w:fldCharType="end"/>
      </w:r>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\t "</w:instrText>
      </w:r>
      <w:r w:rsidR="00BB42C0" w:rsidRPr="00AB28BB">
        <w:rPr>
          <w:rFonts w:asciiTheme="majorHAnsi" w:hAnsiTheme="majorHAnsi" w:cstheme="majorHAnsi"/>
          <w:i/>
          <w:sz w:val="22"/>
          <w:szCs w:val="22"/>
          <w:highlight w:val="lightGray"/>
        </w:rPr>
        <w:instrText>Consulte</w:instrText>
      </w:r>
      <w:r w:rsidR="00BB42C0" w:rsidRPr="00AB28BB">
        <w:rPr>
          <w:rFonts w:asciiTheme="majorHAnsi" w:hAnsiTheme="majorHAnsi" w:cstheme="majorHAnsi"/>
          <w:sz w:val="22"/>
          <w:szCs w:val="22"/>
          <w:highlight w:val="lightGray"/>
        </w:rPr>
        <w:instrText xml:space="preserve">" \b </w:instrText>
      </w:r>
      <w:r w:rsidR="00BB42C0" w:rsidRPr="00AB28BB">
        <w:rPr>
          <w:rFonts w:asciiTheme="majorHAnsi" w:hAnsiTheme="majorHAnsi" w:cstheme="majorHAnsi"/>
          <w:sz w:val="22"/>
          <w:szCs w:val="22"/>
          <w:highlight w:val="lightGray"/>
        </w:rPr>
        <w:fldChar w:fldCharType="end"/>
      </w:r>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\t "</w:instrText>
      </w:r>
      <w:r w:rsidR="00BB42C0" w:rsidRPr="00AB28BB">
        <w:rPr>
          <w:rFonts w:asciiTheme="majorHAnsi" w:hAnsiTheme="majorHAnsi" w:cstheme="majorHAnsi"/>
          <w:i/>
          <w:sz w:val="22"/>
          <w:szCs w:val="22"/>
          <w:highlight w:val="lightGray"/>
        </w:rPr>
        <w:instrText>Consulte</w:instrText>
      </w:r>
      <w:r w:rsidR="00BB42C0" w:rsidRPr="00AB28BB">
        <w:rPr>
          <w:rFonts w:asciiTheme="majorHAnsi" w:hAnsiTheme="majorHAnsi" w:cstheme="majorHAnsi"/>
          <w:sz w:val="22"/>
          <w:szCs w:val="22"/>
          <w:highlight w:val="lightGray"/>
        </w:rPr>
        <w:instrText xml:space="preserve">" \b </w:instrText>
      </w:r>
      <w:r w:rsidR="00BB42C0" w:rsidRPr="00AB28BB">
        <w:rPr>
          <w:rFonts w:asciiTheme="majorHAnsi" w:hAnsiTheme="majorHAnsi" w:cstheme="majorHAnsi"/>
          <w:sz w:val="22"/>
          <w:szCs w:val="22"/>
          <w:highlight w:val="lightGray"/>
        </w:rPr>
        <w:fldChar w:fldCharType="end"/>
      </w:r>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\t "</w:instrText>
      </w:r>
      <w:r w:rsidR="00BB42C0" w:rsidRPr="00AB28BB">
        <w:rPr>
          <w:rFonts w:asciiTheme="majorHAnsi" w:hAnsiTheme="majorHAnsi" w:cstheme="majorHAnsi"/>
          <w:i/>
          <w:sz w:val="22"/>
          <w:szCs w:val="22"/>
          <w:highlight w:val="lightGray"/>
        </w:rPr>
        <w:instrText>Consulte</w:instrText>
      </w:r>
      <w:r w:rsidR="00BB42C0" w:rsidRPr="00AB28BB">
        <w:rPr>
          <w:rFonts w:asciiTheme="majorHAnsi" w:hAnsiTheme="majorHAnsi" w:cstheme="majorHAnsi"/>
          <w:sz w:val="22"/>
          <w:szCs w:val="22"/>
          <w:highlight w:val="lightGray"/>
        </w:rPr>
        <w:instrText xml:space="preserve">" \b </w:instrText>
      </w:r>
      <w:r w:rsidR="00BB42C0" w:rsidRPr="00AB28BB">
        <w:rPr>
          <w:rFonts w:asciiTheme="majorHAnsi" w:hAnsiTheme="majorHAnsi" w:cstheme="majorHAnsi"/>
          <w:sz w:val="22"/>
          <w:szCs w:val="22"/>
          <w:highlight w:val="lightGray"/>
        </w:rPr>
        <w:fldChar w:fldCharType="end"/>
      </w:r>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w:instrText>
      </w:r>
      <w:r w:rsidR="00BB42C0" w:rsidRPr="00AB28BB">
        <w:rPr>
          <w:rFonts w:asciiTheme="majorHAnsi" w:hAnsiTheme="majorHAnsi" w:cstheme="majorHAnsi"/>
          <w:sz w:val="22"/>
          <w:szCs w:val="22"/>
          <w:highlight w:val="lightGray"/>
        </w:rPr>
        <w:fldChar w:fldCharType="end"/>
      </w:r>
      <w:r w:rsidR="00BB42C0" w:rsidRPr="00AB28BB">
        <w:rPr>
          <w:rFonts w:asciiTheme="majorHAnsi" w:hAnsiTheme="majorHAnsi" w:cstheme="majorHAnsi"/>
          <w:sz w:val="22"/>
          <w:szCs w:val="22"/>
          <w:highlight w:val="lightGray"/>
        </w:rPr>
        <w:fldChar w:fldCharType="begin"/>
      </w:r>
      <w:r w:rsidR="00BB42C0" w:rsidRPr="00AB28BB">
        <w:rPr>
          <w:rFonts w:asciiTheme="majorHAnsi" w:hAnsiTheme="majorHAnsi" w:cstheme="majorHAnsi"/>
          <w:sz w:val="22"/>
          <w:szCs w:val="22"/>
          <w:highlight w:val="lightGray"/>
        </w:rPr>
        <w:instrText xml:space="preserve"> XE "INTRODUÇÃO" </w:instrText>
      </w:r>
      <w:r w:rsidR="00BB42C0" w:rsidRPr="00AB28BB">
        <w:rPr>
          <w:rFonts w:asciiTheme="majorHAnsi" w:hAnsiTheme="majorHAnsi" w:cstheme="majorHAnsi"/>
          <w:sz w:val="22"/>
          <w:szCs w:val="22"/>
          <w:highlight w:val="lightGray"/>
        </w:rPr>
        <w:fldChar w:fldCharType="end"/>
      </w:r>
    </w:p>
    <w:p w14:paraId="6778EF9B" w14:textId="0EF5642B" w:rsidR="00A26B93" w:rsidRPr="00AB28BB" w:rsidRDefault="00A26B93" w:rsidP="005E5EF9">
      <w:pPr>
        <w:spacing w:line="360" w:lineRule="auto"/>
        <w:ind w:left="480" w:right="-283"/>
        <w:jc w:val="both"/>
        <w:rPr>
          <w:rFonts w:asciiTheme="majorHAnsi" w:hAnsiTheme="majorHAnsi" w:cstheme="majorHAnsi"/>
          <w:bCs/>
        </w:rPr>
      </w:pPr>
    </w:p>
    <w:p w14:paraId="7D854CDC" w14:textId="7BA01447" w:rsidR="00105872" w:rsidRPr="00AB28BB" w:rsidRDefault="001D3CA9" w:rsidP="00384ACF">
      <w:pPr>
        <w:jc w:val="both"/>
        <w:rPr>
          <w:rFonts w:asciiTheme="majorHAnsi" w:hAnsiTheme="majorHAnsi" w:cstheme="majorHAnsi"/>
        </w:rPr>
      </w:pPr>
      <w:r w:rsidRPr="00AB28BB">
        <w:rPr>
          <w:rFonts w:asciiTheme="majorHAnsi" w:hAnsiTheme="majorHAnsi" w:cstheme="majorHAnsi"/>
        </w:rPr>
        <w:t xml:space="preserve">O presente Termo de Referência tem por objetivo </w:t>
      </w:r>
      <w:r w:rsidR="000955B3">
        <w:rPr>
          <w:rFonts w:cs="Calibri"/>
        </w:rPr>
        <w:t>a c</w:t>
      </w:r>
      <w:r w:rsidR="000955B3" w:rsidRPr="00933388">
        <w:rPr>
          <w:rFonts w:cs="Calibri"/>
        </w:rPr>
        <w:t xml:space="preserve">ontratação </w:t>
      </w:r>
      <w:r w:rsidR="00384ACF" w:rsidRPr="00450566">
        <w:rPr>
          <w:rFonts w:ascii="Calibri" w:hAnsi="Calibri" w:cs="Calibri"/>
        </w:rPr>
        <w:t>de empresa para prestação de serviço de fotocópias e encadernações para atender ao Sistema Municipal de Ensino</w:t>
      </w:r>
      <w:r w:rsidR="000955B3" w:rsidRPr="00933388">
        <w:rPr>
          <w:rFonts w:cs="Calibri"/>
        </w:rPr>
        <w:t>, por 12 (doze) meses</w:t>
      </w:r>
      <w:r w:rsidR="00105872" w:rsidRPr="00AB28BB">
        <w:rPr>
          <w:rFonts w:asciiTheme="majorHAnsi" w:hAnsiTheme="majorHAnsi" w:cstheme="majorHAnsi"/>
        </w:rPr>
        <w:t>.</w:t>
      </w:r>
    </w:p>
    <w:p w14:paraId="3A42226F" w14:textId="77777777" w:rsidR="000955B3" w:rsidRDefault="000955B3" w:rsidP="00D11DF9">
      <w:pPr>
        <w:pStyle w:val="Ttulo2"/>
      </w:pPr>
      <w:bookmarkStart w:id="1" w:name="_Toc163225382"/>
    </w:p>
    <w:p w14:paraId="3730095C" w14:textId="5BACC15A" w:rsidR="001D3CA9" w:rsidRPr="00D11DF9" w:rsidRDefault="001D3CA9" w:rsidP="00D11DF9">
      <w:pPr>
        <w:pStyle w:val="Ttulo2"/>
      </w:pPr>
      <w:r w:rsidRPr="00D11DF9">
        <w:t>Modalidade da Contratação</w:t>
      </w:r>
      <w:r w:rsidR="00563C8F" w:rsidRPr="00D11DF9">
        <w:t xml:space="preserve">: </w:t>
      </w:r>
      <w:r w:rsidR="00092288" w:rsidRPr="00D11DF9">
        <w:rPr>
          <w:b w:val="0"/>
        </w:rPr>
        <w:t xml:space="preserve">Será adotada a </w:t>
      </w:r>
      <w:r w:rsidR="00D11DF9" w:rsidRPr="00D11DF9">
        <w:rPr>
          <w:b w:val="0"/>
        </w:rPr>
        <w:t>l</w:t>
      </w:r>
      <w:r w:rsidR="002E11A4" w:rsidRPr="00D11DF9">
        <w:rPr>
          <w:b w:val="0"/>
        </w:rPr>
        <w:t>icitação</w:t>
      </w:r>
      <w:r w:rsidR="00092288" w:rsidRPr="00D11DF9">
        <w:rPr>
          <w:b w:val="0"/>
        </w:rPr>
        <w:t xml:space="preserve">, </w:t>
      </w:r>
      <w:r w:rsidRPr="00D11DF9">
        <w:rPr>
          <w:b w:val="0"/>
        </w:rPr>
        <w:t xml:space="preserve">de acordo com as condições e </w:t>
      </w:r>
      <w:r w:rsidR="00105872" w:rsidRPr="00D11DF9">
        <w:rPr>
          <w:b w:val="0"/>
        </w:rPr>
        <w:t>e</w:t>
      </w:r>
      <w:r w:rsidRPr="00D11DF9">
        <w:rPr>
          <w:b w:val="0"/>
        </w:rPr>
        <w:t>specificações constantes neste Termo de Referência e no Edital, sob a égide da Lei 14.133/2021</w:t>
      </w:r>
      <w:r w:rsidRPr="00D11DF9">
        <w:t>.</w:t>
      </w:r>
    </w:p>
    <w:p w14:paraId="2F73C0E3" w14:textId="77777777" w:rsidR="001D3CA9" w:rsidRPr="00AB28BB" w:rsidRDefault="001D3CA9" w:rsidP="001D3CA9">
      <w:pPr>
        <w:pStyle w:val="PargrafodaLista"/>
        <w:ind w:left="885"/>
        <w:rPr>
          <w:rFonts w:asciiTheme="majorHAnsi" w:hAnsiTheme="majorHAnsi" w:cstheme="majorHAnsi"/>
          <w:sz w:val="22"/>
        </w:rPr>
      </w:pPr>
    </w:p>
    <w:p w14:paraId="5C052246" w14:textId="7404F684" w:rsidR="00DA5491" w:rsidRPr="00AB28BB" w:rsidRDefault="5D703041" w:rsidP="00D11DF9">
      <w:pPr>
        <w:pStyle w:val="Ttulo2"/>
      </w:pPr>
      <w:r w:rsidRPr="00AB28BB">
        <w:t>Justificativa da contratação</w:t>
      </w:r>
      <w:bookmarkEnd w:id="1"/>
    </w:p>
    <w:p w14:paraId="1CD43CF9" w14:textId="77777777" w:rsidR="00384ACF" w:rsidRPr="00C45231" w:rsidRDefault="00384ACF" w:rsidP="00384ACF">
      <w:pPr>
        <w:pStyle w:val="Corpodetexto"/>
        <w:tabs>
          <w:tab w:val="left" w:pos="142"/>
        </w:tabs>
        <w:jc w:val="both"/>
        <w:rPr>
          <w:rFonts w:cs="Calibri"/>
        </w:rPr>
      </w:pPr>
      <w:bookmarkStart w:id="2" w:name="_Toc163225384"/>
      <w:r w:rsidRPr="00C45231">
        <w:rPr>
          <w:rFonts w:cs="Calibri"/>
        </w:rPr>
        <w:t>Considerando a necessidade de assegurar atendimento educacional de qualidade aos discentes do Sistema Municipal de Ensino e que para tal é necessário utilizar estratégias que garantam tal qualidade, faz-se necessária a contratação de uma empresa para a prestação de serviços de fotocópias e encadernações para dar suporte pedagógico às atividades desenvolvidas.</w:t>
      </w:r>
    </w:p>
    <w:p w14:paraId="01EB8C25" w14:textId="77777777" w:rsidR="00153BF5" w:rsidRDefault="00153BF5" w:rsidP="00D11DF9">
      <w:pPr>
        <w:pStyle w:val="Ttulo2"/>
      </w:pPr>
    </w:p>
    <w:p w14:paraId="60C3BDBE" w14:textId="073B1D9C" w:rsidR="003E0E9C" w:rsidRPr="00AB28BB" w:rsidRDefault="00EC3B3C" w:rsidP="00D11DF9">
      <w:pPr>
        <w:pStyle w:val="Ttulo2"/>
      </w:pPr>
      <w:r w:rsidRPr="00AB28BB">
        <w:t xml:space="preserve">Disponibilidade </w:t>
      </w:r>
      <w:r w:rsidR="00904C94" w:rsidRPr="00AB28BB">
        <w:t>O</w:t>
      </w:r>
      <w:r w:rsidRPr="00AB28BB">
        <w:t xml:space="preserve">rçamentária e </w:t>
      </w:r>
      <w:r w:rsidR="00904C94" w:rsidRPr="00AB28BB">
        <w:t>F</w:t>
      </w:r>
      <w:r w:rsidRPr="00AB28BB">
        <w:t>inanceira</w:t>
      </w:r>
      <w:bookmarkEnd w:id="2"/>
    </w:p>
    <w:p w14:paraId="0633C5B2" w14:textId="5D6CF0BE" w:rsidR="00092288" w:rsidRPr="00AB28BB" w:rsidRDefault="2E1E3FD2" w:rsidP="00A22943">
      <w:pPr>
        <w:pBdr>
          <w:top w:val="nil"/>
          <w:left w:val="nil"/>
          <w:bottom w:val="nil"/>
          <w:right w:val="nil"/>
          <w:between w:val="nil"/>
        </w:pBdr>
        <w:spacing w:line="360" w:lineRule="auto"/>
        <w:jc w:val="both"/>
        <w:rPr>
          <w:rFonts w:asciiTheme="majorHAnsi" w:hAnsiTheme="majorHAnsi" w:cstheme="majorHAnsi"/>
          <w:bCs/>
        </w:rPr>
      </w:pPr>
      <w:r w:rsidRPr="00AB28BB">
        <w:rPr>
          <w:rFonts w:asciiTheme="majorHAnsi" w:hAnsiTheme="majorHAnsi" w:cstheme="majorHAnsi"/>
          <w:b/>
          <w:bCs/>
        </w:rPr>
        <w:t>1.</w:t>
      </w:r>
      <w:r w:rsidR="00A85EFA" w:rsidRPr="00AB28BB">
        <w:rPr>
          <w:rFonts w:asciiTheme="majorHAnsi" w:hAnsiTheme="majorHAnsi" w:cstheme="majorHAnsi"/>
          <w:b/>
          <w:bCs/>
        </w:rPr>
        <w:t>3</w:t>
      </w:r>
      <w:r w:rsidRPr="00AB28BB">
        <w:rPr>
          <w:rFonts w:asciiTheme="majorHAnsi" w:hAnsiTheme="majorHAnsi" w:cstheme="majorHAnsi"/>
          <w:b/>
          <w:bCs/>
        </w:rPr>
        <w:t>.1.</w:t>
      </w:r>
      <w:r w:rsidRPr="00AB28BB">
        <w:rPr>
          <w:rFonts w:asciiTheme="majorHAnsi" w:hAnsiTheme="majorHAnsi" w:cstheme="majorHAnsi"/>
        </w:rPr>
        <w:t xml:space="preserve"> </w:t>
      </w:r>
      <w:r w:rsidR="00092288" w:rsidRPr="00AB28BB">
        <w:rPr>
          <w:rFonts w:asciiTheme="majorHAnsi" w:hAnsiTheme="majorHAnsi" w:cstheme="majorHAnsi"/>
        </w:rPr>
        <w:t xml:space="preserve"> </w:t>
      </w:r>
      <w:r w:rsidR="00092288" w:rsidRPr="00AB28BB">
        <w:rPr>
          <w:rFonts w:asciiTheme="majorHAnsi" w:hAnsiTheme="majorHAnsi" w:cstheme="majorHAnsi"/>
          <w:bCs/>
        </w:rPr>
        <w:t>As despesas com a execução do presente contrato correrão à conta das seguintes dotações orçamentárias, para o corrente exercício de 202</w:t>
      </w:r>
      <w:r w:rsidR="00384ACF">
        <w:rPr>
          <w:rFonts w:asciiTheme="majorHAnsi" w:hAnsiTheme="majorHAnsi" w:cstheme="majorHAnsi"/>
          <w:bCs/>
        </w:rPr>
        <w:t>5</w:t>
      </w:r>
      <w:r w:rsidR="00092288" w:rsidRPr="00AB28BB">
        <w:rPr>
          <w:rFonts w:asciiTheme="majorHAnsi" w:hAnsiTheme="majorHAnsi" w:cstheme="majorHAnsi"/>
          <w:bCs/>
        </w:rPr>
        <w:t>.</w:t>
      </w:r>
    </w:p>
    <w:tbl>
      <w:tblPr>
        <w:tblW w:w="824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7"/>
      </w:tblGrid>
      <w:tr w:rsidR="00340104" w:rsidRPr="00AB28BB" w14:paraId="3897A88E" w14:textId="77777777" w:rsidTr="00D02C69">
        <w:trPr>
          <w:trHeight w:val="246"/>
        </w:trPr>
        <w:tc>
          <w:tcPr>
            <w:tcW w:w="8247" w:type="dxa"/>
            <w:shd w:val="clear" w:color="auto" w:fill="D9D9D9"/>
          </w:tcPr>
          <w:p w14:paraId="4744E1CF" w14:textId="77777777" w:rsidR="00340104" w:rsidRPr="00AB28BB" w:rsidRDefault="00340104" w:rsidP="00D02C69">
            <w:pPr>
              <w:pBdr>
                <w:top w:val="nil"/>
                <w:left w:val="nil"/>
                <w:bottom w:val="nil"/>
                <w:right w:val="nil"/>
                <w:between w:val="nil"/>
              </w:pBdr>
              <w:shd w:val="clear" w:color="auto" w:fill="D6E3BC" w:themeFill="accent3" w:themeFillTint="66"/>
              <w:tabs>
                <w:tab w:val="left" w:pos="708"/>
              </w:tabs>
              <w:jc w:val="center"/>
              <w:rPr>
                <w:rFonts w:asciiTheme="majorHAnsi" w:hAnsiTheme="majorHAnsi" w:cstheme="majorHAnsi"/>
                <w:b/>
              </w:rPr>
            </w:pPr>
            <w:r w:rsidRPr="00AB28BB">
              <w:rPr>
                <w:rFonts w:asciiTheme="majorHAnsi" w:hAnsiTheme="majorHAnsi" w:cstheme="majorHAnsi"/>
                <w:b/>
              </w:rPr>
              <w:t>DOTAÇÃO ORÇAMENTÁRIA</w:t>
            </w:r>
          </w:p>
        </w:tc>
      </w:tr>
      <w:tr w:rsidR="00340104" w:rsidRPr="00AB28BB" w14:paraId="07C6FB4C" w14:textId="77777777" w:rsidTr="00D02C69">
        <w:trPr>
          <w:trHeight w:val="134"/>
        </w:trPr>
        <w:tc>
          <w:tcPr>
            <w:tcW w:w="8247" w:type="dxa"/>
          </w:tcPr>
          <w:p w14:paraId="094CBB62" w14:textId="77777777" w:rsidR="00384ACF" w:rsidRPr="00384ACF" w:rsidRDefault="00384ACF" w:rsidP="00384ACF">
            <w:pPr>
              <w:pStyle w:val="Corpodetexto"/>
              <w:tabs>
                <w:tab w:val="left" w:pos="142"/>
              </w:tabs>
              <w:spacing w:line="257" w:lineRule="auto"/>
              <w:contextualSpacing/>
              <w:rPr>
                <w:rFonts w:cs="Calibri"/>
                <w:sz w:val="22"/>
                <w:szCs w:val="22"/>
              </w:rPr>
            </w:pPr>
            <w:r w:rsidRPr="00384ACF">
              <w:rPr>
                <w:rFonts w:cs="Calibri"/>
                <w:sz w:val="22"/>
                <w:szCs w:val="22"/>
              </w:rPr>
              <w:t>Órgão: 29</w:t>
            </w:r>
          </w:p>
          <w:p w14:paraId="5FBD54C6" w14:textId="77777777" w:rsidR="00384ACF" w:rsidRPr="00384ACF" w:rsidRDefault="00384ACF" w:rsidP="00384ACF">
            <w:pPr>
              <w:pStyle w:val="Corpodetexto"/>
              <w:tabs>
                <w:tab w:val="left" w:pos="142"/>
              </w:tabs>
              <w:spacing w:line="257" w:lineRule="auto"/>
              <w:contextualSpacing/>
              <w:rPr>
                <w:rFonts w:cs="Calibri"/>
                <w:sz w:val="22"/>
                <w:szCs w:val="22"/>
              </w:rPr>
            </w:pPr>
            <w:r w:rsidRPr="00384ACF">
              <w:rPr>
                <w:rFonts w:cs="Calibri"/>
                <w:sz w:val="22"/>
                <w:szCs w:val="22"/>
              </w:rPr>
              <w:t>Unidade: 2901</w:t>
            </w:r>
          </w:p>
          <w:p w14:paraId="7D6A1647" w14:textId="77777777" w:rsidR="00384ACF" w:rsidRPr="00384ACF" w:rsidRDefault="00384ACF" w:rsidP="00384ACF">
            <w:pPr>
              <w:pStyle w:val="Corpodetexto"/>
              <w:tabs>
                <w:tab w:val="left" w:pos="142"/>
              </w:tabs>
              <w:spacing w:line="257" w:lineRule="auto"/>
              <w:contextualSpacing/>
              <w:rPr>
                <w:rFonts w:cs="Calibri"/>
                <w:sz w:val="22"/>
                <w:szCs w:val="22"/>
              </w:rPr>
            </w:pPr>
            <w:r w:rsidRPr="00384ACF">
              <w:rPr>
                <w:rFonts w:cs="Calibri"/>
                <w:sz w:val="22"/>
                <w:szCs w:val="22"/>
              </w:rPr>
              <w:t>Programa de Trabalho: 12.361.0115 2.080 – Aperfeiçoamento das Atividades da Educação Básica</w:t>
            </w:r>
          </w:p>
          <w:p w14:paraId="69E5A6A3" w14:textId="77777777" w:rsidR="00384ACF" w:rsidRPr="00384ACF" w:rsidRDefault="00384ACF" w:rsidP="00384ACF">
            <w:pPr>
              <w:pStyle w:val="Corpodetexto"/>
              <w:tabs>
                <w:tab w:val="left" w:pos="142"/>
              </w:tabs>
              <w:spacing w:line="257" w:lineRule="auto"/>
              <w:contextualSpacing/>
              <w:rPr>
                <w:rFonts w:cs="Calibri"/>
                <w:sz w:val="22"/>
                <w:szCs w:val="22"/>
              </w:rPr>
            </w:pPr>
            <w:r w:rsidRPr="00384ACF">
              <w:rPr>
                <w:rFonts w:cs="Calibri"/>
                <w:sz w:val="22"/>
                <w:szCs w:val="22"/>
              </w:rPr>
              <w:t>Natureza de Despesa: 3390.39.00 – Outros serviços de terceiros – Pessoa Jurídica</w:t>
            </w:r>
          </w:p>
          <w:p w14:paraId="2A36BD5E" w14:textId="77777777" w:rsidR="00384ACF" w:rsidRPr="00384ACF" w:rsidRDefault="00384ACF" w:rsidP="00384ACF">
            <w:pPr>
              <w:pStyle w:val="Corpodetexto"/>
              <w:tabs>
                <w:tab w:val="left" w:pos="142"/>
              </w:tabs>
              <w:spacing w:line="257" w:lineRule="auto"/>
              <w:contextualSpacing/>
              <w:rPr>
                <w:rFonts w:cs="Calibri"/>
                <w:sz w:val="22"/>
                <w:szCs w:val="22"/>
              </w:rPr>
            </w:pPr>
            <w:r w:rsidRPr="00384ACF">
              <w:rPr>
                <w:rFonts w:cs="Calibri"/>
                <w:sz w:val="22"/>
                <w:szCs w:val="22"/>
              </w:rPr>
              <w:t>Fonte: 1573 – Royalties do Petróleo e Gás Natural Vinculados à Educação</w:t>
            </w:r>
          </w:p>
          <w:p w14:paraId="5EB2ADEB" w14:textId="3BCCDC09" w:rsidR="00340104" w:rsidRPr="00384ACF" w:rsidRDefault="00384ACF" w:rsidP="00384ACF">
            <w:pPr>
              <w:pStyle w:val="Corpodetexto"/>
              <w:tabs>
                <w:tab w:val="left" w:pos="142"/>
              </w:tabs>
              <w:spacing w:line="257" w:lineRule="auto"/>
              <w:contextualSpacing/>
              <w:rPr>
                <w:rFonts w:asciiTheme="majorHAnsi" w:hAnsiTheme="majorHAnsi" w:cstheme="majorHAnsi"/>
                <w:b/>
                <w:sz w:val="22"/>
                <w:szCs w:val="22"/>
              </w:rPr>
            </w:pPr>
            <w:r w:rsidRPr="00384ACF">
              <w:rPr>
                <w:rFonts w:cs="Calibri"/>
                <w:sz w:val="22"/>
                <w:szCs w:val="22"/>
              </w:rPr>
              <w:t>Ficha: 019</w:t>
            </w:r>
          </w:p>
        </w:tc>
      </w:tr>
    </w:tbl>
    <w:p w14:paraId="59958900" w14:textId="217484ED" w:rsidR="00EC3B3C" w:rsidRPr="00AB28BB" w:rsidRDefault="00EC3B3C" w:rsidP="005E5EF9">
      <w:pPr>
        <w:spacing w:line="360" w:lineRule="auto"/>
        <w:ind w:right="-283"/>
        <w:jc w:val="both"/>
        <w:rPr>
          <w:rFonts w:asciiTheme="majorHAnsi" w:hAnsiTheme="majorHAnsi" w:cstheme="majorHAnsi"/>
        </w:rPr>
      </w:pPr>
    </w:p>
    <w:p w14:paraId="6D4CCF34" w14:textId="2EE45040" w:rsidR="00DA1BA8" w:rsidRPr="00AB28BB" w:rsidRDefault="00DA1BA8" w:rsidP="00D11DF9">
      <w:pPr>
        <w:pStyle w:val="Ttulo2"/>
      </w:pPr>
      <w:bookmarkStart w:id="3" w:name="_Toc163225385"/>
      <w:r w:rsidRPr="00AB28BB">
        <w:t>Classificação do</w:t>
      </w:r>
      <w:r w:rsidR="004D0A28" w:rsidRPr="00AB28BB">
        <w:t xml:space="preserve">s </w:t>
      </w:r>
      <w:r w:rsidR="004D0A28" w:rsidRPr="00AB28BB">
        <w:rPr>
          <w:color w:val="000000" w:themeColor="text1"/>
        </w:rPr>
        <w:t xml:space="preserve">bens </w:t>
      </w:r>
      <w:r w:rsidRPr="00AB28BB">
        <w:t>da contratação</w:t>
      </w:r>
      <w:bookmarkEnd w:id="3"/>
    </w:p>
    <w:p w14:paraId="7D7479A3" w14:textId="3C726088" w:rsidR="000606D0" w:rsidRDefault="003D4018" w:rsidP="003D4018">
      <w:pPr>
        <w:spacing w:line="360" w:lineRule="auto"/>
        <w:ind w:right="-283"/>
        <w:jc w:val="both"/>
        <w:rPr>
          <w:rFonts w:asciiTheme="majorHAnsi" w:hAnsiTheme="majorHAnsi" w:cstheme="majorHAnsi"/>
        </w:rPr>
      </w:pPr>
      <w:r w:rsidRPr="00AB28BB">
        <w:rPr>
          <w:rFonts w:asciiTheme="majorHAnsi" w:hAnsiTheme="majorHAnsi" w:cstheme="majorHAnsi"/>
        </w:rPr>
        <w:t xml:space="preserve">A Contratação integrante do presente Termo de Referência é classificada como serviço comum, em consonância ao que dispõe o inciso XIII, do Art. 6º da Lei 14.133/2021 e </w:t>
      </w:r>
      <w:r w:rsidR="00CF350E">
        <w:fldChar w:fldCharType="begin"/>
      </w:r>
      <w:r w:rsidR="00CF350E">
        <w:instrText xml:space="preserve"> HYPERLINK "https://www.aperibe.rj.gov.br/</w:instrText>
      </w:r>
      <w:r w:rsidR="00CF350E">
        <w:instrText xml:space="preserve">portal/arquivo/2469" </w:instrText>
      </w:r>
      <w:r w:rsidR="00CF350E">
        <w:fldChar w:fldCharType="separate"/>
      </w:r>
      <w:r w:rsidRPr="00AB28BB">
        <w:rPr>
          <w:rStyle w:val="Hyperlink"/>
          <w:rFonts w:asciiTheme="majorHAnsi" w:hAnsiTheme="majorHAnsi" w:cstheme="majorHAnsi"/>
          <w:b/>
          <w:bCs/>
          <w:color w:val="auto"/>
        </w:rPr>
        <w:t>Decreto Municipal nº 1067, de 07 de novembro de 2023</w:t>
      </w:r>
      <w:r w:rsidR="00CF350E">
        <w:rPr>
          <w:rStyle w:val="Hyperlink"/>
          <w:rFonts w:asciiTheme="majorHAnsi" w:hAnsiTheme="majorHAnsi" w:cstheme="majorHAnsi"/>
          <w:b/>
          <w:bCs/>
          <w:color w:val="auto"/>
        </w:rPr>
        <w:fldChar w:fldCharType="end"/>
      </w:r>
      <w:r w:rsidRPr="00AB28BB">
        <w:rPr>
          <w:rFonts w:asciiTheme="majorHAnsi" w:hAnsiTheme="majorHAnsi" w:cstheme="majorHAnsi"/>
        </w:rPr>
        <w:t>, qual seja, “bens cujos padrões de desempenho possam ser objetivamente definidos pelo edital, por meio de especificações usuais de mercado”.</w:t>
      </w:r>
    </w:p>
    <w:p w14:paraId="3690816E" w14:textId="77777777" w:rsidR="00ED2FA7" w:rsidRPr="00AB28BB" w:rsidRDefault="00ED2FA7" w:rsidP="003D4018">
      <w:pPr>
        <w:spacing w:line="360" w:lineRule="auto"/>
        <w:ind w:right="-283"/>
        <w:jc w:val="both"/>
        <w:rPr>
          <w:rFonts w:asciiTheme="majorHAnsi" w:hAnsiTheme="majorHAnsi" w:cstheme="majorHAnsi"/>
        </w:rPr>
      </w:pPr>
    </w:p>
    <w:p w14:paraId="036791CE" w14:textId="6CE7E37A" w:rsidR="00002103" w:rsidRPr="00AB28BB" w:rsidRDefault="00002103" w:rsidP="00A11A9D">
      <w:pPr>
        <w:pStyle w:val="Ttulo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left="284" w:right="-283"/>
        <w:jc w:val="both"/>
        <w:rPr>
          <w:rFonts w:asciiTheme="majorHAnsi" w:hAnsiTheme="majorHAnsi" w:cstheme="majorHAnsi"/>
          <w:sz w:val="22"/>
          <w:szCs w:val="22"/>
        </w:rPr>
      </w:pPr>
      <w:bookmarkStart w:id="4" w:name="_Toc163225386"/>
      <w:r w:rsidRPr="00AB28BB">
        <w:rPr>
          <w:rFonts w:asciiTheme="majorHAnsi" w:hAnsiTheme="majorHAnsi" w:cstheme="majorHAnsi"/>
          <w:sz w:val="22"/>
          <w:szCs w:val="22"/>
        </w:rPr>
        <w:t>DESCRIÇÃO DO OBJETO</w:t>
      </w:r>
      <w:bookmarkEnd w:id="4"/>
    </w:p>
    <w:p w14:paraId="436676DF" w14:textId="77777777" w:rsidR="00900114" w:rsidRDefault="00CB2F37" w:rsidP="00D11DF9">
      <w:pPr>
        <w:pStyle w:val="Ttulo2"/>
      </w:pPr>
      <w:r>
        <w:lastRenderedPageBreak/>
        <w:tab/>
      </w:r>
    </w:p>
    <w:p w14:paraId="4F5C9F2D" w14:textId="16728BB6" w:rsidR="006F1CFB" w:rsidRDefault="00033CDE" w:rsidP="00D11DF9">
      <w:pPr>
        <w:pStyle w:val="Ttulo2"/>
      </w:pPr>
      <w:r w:rsidRPr="00AB28BB">
        <w:t>A quantidade e especificação dos itens estão relacionados nas planilhas a seguir:</w:t>
      </w:r>
    </w:p>
    <w:tbl>
      <w:tblPr>
        <w:tblW w:w="10123" w:type="dxa"/>
        <w:tblCellMar>
          <w:left w:w="70" w:type="dxa"/>
          <w:right w:w="70" w:type="dxa"/>
        </w:tblCellMar>
        <w:tblLook w:val="04A0" w:firstRow="1" w:lastRow="0" w:firstColumn="1" w:lastColumn="0" w:noHBand="0" w:noVBand="1"/>
      </w:tblPr>
      <w:tblGrid>
        <w:gridCol w:w="780"/>
        <w:gridCol w:w="5202"/>
        <w:gridCol w:w="1334"/>
        <w:gridCol w:w="1365"/>
        <w:gridCol w:w="1442"/>
      </w:tblGrid>
      <w:tr w:rsidR="006C3D26" w:rsidRPr="006C3D26" w14:paraId="15A445CC" w14:textId="77777777" w:rsidTr="006C3D26">
        <w:trPr>
          <w:trHeight w:val="368"/>
        </w:trPr>
        <w:tc>
          <w:tcPr>
            <w:tcW w:w="7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2DEEABF" w14:textId="77777777" w:rsidR="006C3D26" w:rsidRPr="006C3D26" w:rsidRDefault="006C3D26" w:rsidP="006C3D26">
            <w:pPr>
              <w:widowControl/>
              <w:jc w:val="center"/>
              <w:rPr>
                <w:rFonts w:ascii="Calibri" w:hAnsi="Calibri" w:cs="Calibri"/>
                <w:b/>
                <w:bCs/>
                <w:lang w:val="pt-BR"/>
              </w:rPr>
            </w:pPr>
            <w:r w:rsidRPr="006C3D26">
              <w:rPr>
                <w:rFonts w:ascii="Calibri" w:hAnsi="Calibri" w:cs="Calibri"/>
                <w:b/>
                <w:bCs/>
                <w:lang w:val="pt-BR"/>
              </w:rPr>
              <w:t>Item</w:t>
            </w:r>
          </w:p>
        </w:tc>
        <w:tc>
          <w:tcPr>
            <w:tcW w:w="5202" w:type="dxa"/>
            <w:tcBorders>
              <w:top w:val="single" w:sz="4" w:space="0" w:color="auto"/>
              <w:left w:val="nil"/>
              <w:bottom w:val="single" w:sz="4" w:space="0" w:color="auto"/>
              <w:right w:val="single" w:sz="4" w:space="0" w:color="auto"/>
            </w:tcBorders>
            <w:shd w:val="clear" w:color="auto" w:fill="D6E3BC" w:themeFill="accent3" w:themeFillTint="66"/>
            <w:hideMark/>
          </w:tcPr>
          <w:p w14:paraId="5CE060C6" w14:textId="77777777" w:rsidR="006C3D26" w:rsidRPr="006C3D26" w:rsidRDefault="006C3D26" w:rsidP="006C3D26">
            <w:pPr>
              <w:widowControl/>
              <w:jc w:val="center"/>
              <w:rPr>
                <w:rFonts w:ascii="Calibri" w:hAnsi="Calibri" w:cs="Calibri"/>
                <w:b/>
                <w:bCs/>
                <w:lang w:val="pt-BR"/>
              </w:rPr>
            </w:pPr>
            <w:r w:rsidRPr="006C3D26">
              <w:rPr>
                <w:rFonts w:ascii="Calibri" w:hAnsi="Calibri" w:cs="Calibri"/>
                <w:b/>
                <w:bCs/>
                <w:lang w:val="pt-BR"/>
              </w:rPr>
              <w:t>Descrição</w:t>
            </w:r>
          </w:p>
        </w:tc>
        <w:tc>
          <w:tcPr>
            <w:tcW w:w="1334" w:type="dxa"/>
            <w:tcBorders>
              <w:top w:val="single" w:sz="4" w:space="0" w:color="auto"/>
              <w:left w:val="nil"/>
              <w:bottom w:val="single" w:sz="4" w:space="0" w:color="auto"/>
              <w:right w:val="single" w:sz="4" w:space="0" w:color="auto"/>
            </w:tcBorders>
            <w:shd w:val="clear" w:color="auto" w:fill="D6E3BC" w:themeFill="accent3" w:themeFillTint="66"/>
            <w:hideMark/>
          </w:tcPr>
          <w:p w14:paraId="26ED7F65" w14:textId="77777777" w:rsidR="006C3D26" w:rsidRPr="006C3D26" w:rsidRDefault="006C3D26" w:rsidP="006C3D26">
            <w:pPr>
              <w:widowControl/>
              <w:jc w:val="center"/>
              <w:rPr>
                <w:rFonts w:ascii="Calibri" w:hAnsi="Calibri" w:cs="Calibri"/>
                <w:b/>
                <w:bCs/>
                <w:lang w:val="pt-BR"/>
              </w:rPr>
            </w:pPr>
            <w:r w:rsidRPr="006C3D26">
              <w:rPr>
                <w:rFonts w:ascii="Calibri" w:hAnsi="Calibri" w:cs="Calibri"/>
                <w:b/>
                <w:bCs/>
                <w:lang w:val="pt-BR"/>
              </w:rPr>
              <w:t>Unidade de Medida</w:t>
            </w:r>
          </w:p>
        </w:tc>
        <w:tc>
          <w:tcPr>
            <w:tcW w:w="1365" w:type="dxa"/>
            <w:tcBorders>
              <w:top w:val="single" w:sz="4" w:space="0" w:color="auto"/>
              <w:left w:val="nil"/>
              <w:bottom w:val="single" w:sz="4" w:space="0" w:color="auto"/>
              <w:right w:val="single" w:sz="4" w:space="0" w:color="auto"/>
            </w:tcBorders>
            <w:shd w:val="clear" w:color="auto" w:fill="D6E3BC" w:themeFill="accent3" w:themeFillTint="66"/>
            <w:hideMark/>
          </w:tcPr>
          <w:p w14:paraId="003D1C03" w14:textId="77777777" w:rsidR="006C3D26" w:rsidRPr="006C3D26" w:rsidRDefault="006C3D26" w:rsidP="006C3D26">
            <w:pPr>
              <w:widowControl/>
              <w:jc w:val="center"/>
              <w:rPr>
                <w:rFonts w:ascii="Calibri" w:hAnsi="Calibri" w:cs="Calibri"/>
                <w:b/>
                <w:bCs/>
                <w:lang w:val="pt-BR"/>
              </w:rPr>
            </w:pPr>
            <w:r w:rsidRPr="006C3D26">
              <w:rPr>
                <w:rFonts w:ascii="Calibri" w:hAnsi="Calibri" w:cs="Calibri"/>
                <w:b/>
                <w:bCs/>
                <w:lang w:val="pt-BR"/>
              </w:rPr>
              <w:t>Quantidade</w:t>
            </w:r>
          </w:p>
        </w:tc>
        <w:tc>
          <w:tcPr>
            <w:tcW w:w="1442" w:type="dxa"/>
            <w:tcBorders>
              <w:top w:val="single" w:sz="4" w:space="0" w:color="auto"/>
              <w:left w:val="nil"/>
              <w:bottom w:val="single" w:sz="4" w:space="0" w:color="auto"/>
              <w:right w:val="single" w:sz="4" w:space="0" w:color="auto"/>
            </w:tcBorders>
            <w:shd w:val="clear" w:color="auto" w:fill="D6E3BC" w:themeFill="accent3" w:themeFillTint="66"/>
            <w:hideMark/>
          </w:tcPr>
          <w:p w14:paraId="43685C28" w14:textId="77777777" w:rsidR="006C3D26" w:rsidRPr="006C3D26" w:rsidRDefault="006C3D26" w:rsidP="006C3D26">
            <w:pPr>
              <w:widowControl/>
              <w:jc w:val="center"/>
              <w:rPr>
                <w:rFonts w:ascii="Calibri" w:hAnsi="Calibri" w:cs="Calibri"/>
                <w:b/>
                <w:bCs/>
                <w:lang w:val="pt-BR"/>
              </w:rPr>
            </w:pPr>
            <w:r w:rsidRPr="006C3D26">
              <w:rPr>
                <w:rFonts w:ascii="Calibri" w:hAnsi="Calibri" w:cs="Calibri"/>
                <w:b/>
                <w:bCs/>
                <w:lang w:val="pt-BR"/>
              </w:rPr>
              <w:t>Valor Unitário</w:t>
            </w:r>
          </w:p>
        </w:tc>
      </w:tr>
      <w:tr w:rsidR="006C3D26" w:rsidRPr="006C3D26" w14:paraId="69025691" w14:textId="77777777" w:rsidTr="006C3D26">
        <w:trPr>
          <w:trHeight w:val="368"/>
        </w:trPr>
        <w:tc>
          <w:tcPr>
            <w:tcW w:w="780" w:type="dxa"/>
            <w:tcBorders>
              <w:top w:val="nil"/>
              <w:left w:val="single" w:sz="4" w:space="0" w:color="auto"/>
              <w:bottom w:val="single" w:sz="4" w:space="0" w:color="auto"/>
              <w:right w:val="single" w:sz="4" w:space="0" w:color="auto"/>
            </w:tcBorders>
            <w:shd w:val="clear" w:color="auto" w:fill="auto"/>
            <w:hideMark/>
          </w:tcPr>
          <w:p w14:paraId="5A166E1D"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1</w:t>
            </w:r>
          </w:p>
        </w:tc>
        <w:tc>
          <w:tcPr>
            <w:tcW w:w="5202" w:type="dxa"/>
            <w:tcBorders>
              <w:top w:val="nil"/>
              <w:left w:val="nil"/>
              <w:bottom w:val="single" w:sz="4" w:space="0" w:color="auto"/>
              <w:right w:val="single" w:sz="4" w:space="0" w:color="auto"/>
            </w:tcBorders>
            <w:shd w:val="clear" w:color="auto" w:fill="auto"/>
            <w:hideMark/>
          </w:tcPr>
          <w:p w14:paraId="298B218F"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FOTOCÓPIAS - EM PAPEL A4 COMUM XEROX</w:t>
            </w:r>
          </w:p>
        </w:tc>
        <w:tc>
          <w:tcPr>
            <w:tcW w:w="1334" w:type="dxa"/>
            <w:tcBorders>
              <w:top w:val="nil"/>
              <w:left w:val="nil"/>
              <w:bottom w:val="single" w:sz="4" w:space="0" w:color="auto"/>
              <w:right w:val="single" w:sz="4" w:space="0" w:color="auto"/>
            </w:tcBorders>
            <w:shd w:val="clear" w:color="auto" w:fill="auto"/>
            <w:hideMark/>
          </w:tcPr>
          <w:p w14:paraId="59932850"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7D7E7C32"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lang w:val="pt-BR"/>
              </w:rPr>
              <w:t>400000</w:t>
            </w:r>
          </w:p>
        </w:tc>
        <w:tc>
          <w:tcPr>
            <w:tcW w:w="1442" w:type="dxa"/>
            <w:tcBorders>
              <w:top w:val="nil"/>
              <w:left w:val="nil"/>
              <w:bottom w:val="single" w:sz="4" w:space="0" w:color="auto"/>
              <w:right w:val="single" w:sz="4" w:space="0" w:color="auto"/>
            </w:tcBorders>
            <w:shd w:val="clear" w:color="auto" w:fill="auto"/>
            <w:hideMark/>
          </w:tcPr>
          <w:p w14:paraId="786F8305"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0,36</w:t>
            </w:r>
          </w:p>
        </w:tc>
      </w:tr>
      <w:tr w:rsidR="006C3D26" w:rsidRPr="006C3D26" w14:paraId="598AC39B" w14:textId="77777777" w:rsidTr="006C3D26">
        <w:trPr>
          <w:trHeight w:val="736"/>
        </w:trPr>
        <w:tc>
          <w:tcPr>
            <w:tcW w:w="780" w:type="dxa"/>
            <w:tcBorders>
              <w:top w:val="nil"/>
              <w:left w:val="single" w:sz="4" w:space="0" w:color="auto"/>
              <w:bottom w:val="single" w:sz="4" w:space="0" w:color="auto"/>
              <w:right w:val="single" w:sz="4" w:space="0" w:color="auto"/>
            </w:tcBorders>
            <w:shd w:val="clear" w:color="auto" w:fill="auto"/>
            <w:hideMark/>
          </w:tcPr>
          <w:p w14:paraId="19BFED57"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2</w:t>
            </w:r>
          </w:p>
        </w:tc>
        <w:tc>
          <w:tcPr>
            <w:tcW w:w="5202" w:type="dxa"/>
            <w:tcBorders>
              <w:top w:val="nil"/>
              <w:left w:val="nil"/>
              <w:bottom w:val="single" w:sz="4" w:space="0" w:color="auto"/>
              <w:right w:val="single" w:sz="4" w:space="0" w:color="auto"/>
            </w:tcBorders>
            <w:shd w:val="clear" w:color="auto" w:fill="auto"/>
            <w:hideMark/>
          </w:tcPr>
          <w:p w14:paraId="7300F553"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ENCADERNAÇÃO DE DOCUMENTOS - CONTENDO: CAPA, CONTRACAPA E ESPIRAL EM PLÁSTICO, PARA ATÉ 49 FOLHAS - TAMANHO A4.</w:t>
            </w:r>
          </w:p>
        </w:tc>
        <w:tc>
          <w:tcPr>
            <w:tcW w:w="1334" w:type="dxa"/>
            <w:tcBorders>
              <w:top w:val="nil"/>
              <w:left w:val="nil"/>
              <w:bottom w:val="single" w:sz="4" w:space="0" w:color="auto"/>
              <w:right w:val="single" w:sz="4" w:space="0" w:color="auto"/>
            </w:tcBorders>
            <w:shd w:val="clear" w:color="auto" w:fill="auto"/>
            <w:hideMark/>
          </w:tcPr>
          <w:p w14:paraId="06D05F60"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02E7A0D9"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themeColor="text1"/>
              </w:rPr>
              <w:t>30</w:t>
            </w:r>
          </w:p>
        </w:tc>
        <w:tc>
          <w:tcPr>
            <w:tcW w:w="1442" w:type="dxa"/>
            <w:tcBorders>
              <w:top w:val="nil"/>
              <w:left w:val="nil"/>
              <w:bottom w:val="single" w:sz="4" w:space="0" w:color="auto"/>
              <w:right w:val="single" w:sz="4" w:space="0" w:color="auto"/>
            </w:tcBorders>
            <w:shd w:val="clear" w:color="auto" w:fill="auto"/>
            <w:hideMark/>
          </w:tcPr>
          <w:p w14:paraId="0B125670"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5,00</w:t>
            </w:r>
          </w:p>
        </w:tc>
      </w:tr>
      <w:tr w:rsidR="006C3D26" w:rsidRPr="006C3D26" w14:paraId="6CC30CF5" w14:textId="77777777" w:rsidTr="006C3D26">
        <w:trPr>
          <w:trHeight w:val="736"/>
        </w:trPr>
        <w:tc>
          <w:tcPr>
            <w:tcW w:w="780" w:type="dxa"/>
            <w:tcBorders>
              <w:top w:val="nil"/>
              <w:left w:val="single" w:sz="4" w:space="0" w:color="auto"/>
              <w:bottom w:val="single" w:sz="4" w:space="0" w:color="auto"/>
              <w:right w:val="single" w:sz="4" w:space="0" w:color="auto"/>
            </w:tcBorders>
            <w:shd w:val="clear" w:color="auto" w:fill="auto"/>
            <w:hideMark/>
          </w:tcPr>
          <w:p w14:paraId="3B7EF5A1"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3</w:t>
            </w:r>
          </w:p>
        </w:tc>
        <w:tc>
          <w:tcPr>
            <w:tcW w:w="5202" w:type="dxa"/>
            <w:tcBorders>
              <w:top w:val="nil"/>
              <w:left w:val="nil"/>
              <w:bottom w:val="single" w:sz="4" w:space="0" w:color="auto"/>
              <w:right w:val="single" w:sz="4" w:space="0" w:color="auto"/>
            </w:tcBorders>
            <w:shd w:val="clear" w:color="auto" w:fill="auto"/>
            <w:hideMark/>
          </w:tcPr>
          <w:p w14:paraId="10A1F45D"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ENCADERNAÇÃO DE DOCUMENTOS 16207-PMA - CONTENDO: CAPA, CONTRACAPA E ESPIRAL EM PLÁSTICO, 50 A 99 FOLHAS - TAMANHO A4.</w:t>
            </w:r>
          </w:p>
        </w:tc>
        <w:tc>
          <w:tcPr>
            <w:tcW w:w="1334" w:type="dxa"/>
            <w:tcBorders>
              <w:top w:val="nil"/>
              <w:left w:val="nil"/>
              <w:bottom w:val="single" w:sz="4" w:space="0" w:color="auto"/>
              <w:right w:val="single" w:sz="4" w:space="0" w:color="auto"/>
            </w:tcBorders>
            <w:shd w:val="clear" w:color="auto" w:fill="auto"/>
            <w:hideMark/>
          </w:tcPr>
          <w:p w14:paraId="30284337"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13A76E00"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lang w:val="pt-BR"/>
              </w:rPr>
              <w:t>30</w:t>
            </w:r>
          </w:p>
        </w:tc>
        <w:tc>
          <w:tcPr>
            <w:tcW w:w="1442" w:type="dxa"/>
            <w:tcBorders>
              <w:top w:val="nil"/>
              <w:left w:val="nil"/>
              <w:bottom w:val="single" w:sz="4" w:space="0" w:color="auto"/>
              <w:right w:val="single" w:sz="4" w:space="0" w:color="auto"/>
            </w:tcBorders>
            <w:shd w:val="clear" w:color="auto" w:fill="auto"/>
            <w:hideMark/>
          </w:tcPr>
          <w:p w14:paraId="1933A163"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5,90</w:t>
            </w:r>
          </w:p>
        </w:tc>
      </w:tr>
      <w:tr w:rsidR="006C3D26" w:rsidRPr="006C3D26" w14:paraId="7F7D9E15" w14:textId="77777777" w:rsidTr="006C3D26">
        <w:trPr>
          <w:trHeight w:val="736"/>
        </w:trPr>
        <w:tc>
          <w:tcPr>
            <w:tcW w:w="780" w:type="dxa"/>
            <w:tcBorders>
              <w:top w:val="nil"/>
              <w:left w:val="single" w:sz="4" w:space="0" w:color="auto"/>
              <w:bottom w:val="single" w:sz="4" w:space="0" w:color="auto"/>
              <w:right w:val="single" w:sz="4" w:space="0" w:color="auto"/>
            </w:tcBorders>
            <w:shd w:val="clear" w:color="auto" w:fill="auto"/>
            <w:hideMark/>
          </w:tcPr>
          <w:p w14:paraId="11D50379"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4</w:t>
            </w:r>
          </w:p>
        </w:tc>
        <w:tc>
          <w:tcPr>
            <w:tcW w:w="5202" w:type="dxa"/>
            <w:tcBorders>
              <w:top w:val="nil"/>
              <w:left w:val="nil"/>
              <w:bottom w:val="single" w:sz="4" w:space="0" w:color="auto"/>
              <w:right w:val="single" w:sz="4" w:space="0" w:color="auto"/>
            </w:tcBorders>
            <w:shd w:val="clear" w:color="auto" w:fill="auto"/>
            <w:hideMark/>
          </w:tcPr>
          <w:p w14:paraId="33F30529"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ENCADERNAÇÃO DE DOCUMENTOS 16208-PMA - CONTENDO: CAPA, CONTRACAPA E ESPIRAL EM PLÁSTICO, 100 A 199 FOLHAS - TAMANHO A4.</w:t>
            </w:r>
          </w:p>
        </w:tc>
        <w:tc>
          <w:tcPr>
            <w:tcW w:w="1334" w:type="dxa"/>
            <w:tcBorders>
              <w:top w:val="nil"/>
              <w:left w:val="nil"/>
              <w:bottom w:val="single" w:sz="4" w:space="0" w:color="auto"/>
              <w:right w:val="single" w:sz="4" w:space="0" w:color="auto"/>
            </w:tcBorders>
            <w:shd w:val="clear" w:color="auto" w:fill="auto"/>
            <w:hideMark/>
          </w:tcPr>
          <w:p w14:paraId="0D19C552"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30B3A2F2"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lang w:val="pt-BR"/>
              </w:rPr>
              <w:t>30</w:t>
            </w:r>
          </w:p>
        </w:tc>
        <w:tc>
          <w:tcPr>
            <w:tcW w:w="1442" w:type="dxa"/>
            <w:tcBorders>
              <w:top w:val="nil"/>
              <w:left w:val="nil"/>
              <w:bottom w:val="single" w:sz="4" w:space="0" w:color="auto"/>
              <w:right w:val="single" w:sz="4" w:space="0" w:color="auto"/>
            </w:tcBorders>
            <w:shd w:val="clear" w:color="auto" w:fill="auto"/>
            <w:hideMark/>
          </w:tcPr>
          <w:p w14:paraId="767EF4AE"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7,50</w:t>
            </w:r>
          </w:p>
        </w:tc>
      </w:tr>
      <w:tr w:rsidR="006C3D26" w:rsidRPr="006C3D26" w14:paraId="53D377AA" w14:textId="77777777" w:rsidTr="006C3D26">
        <w:trPr>
          <w:trHeight w:val="736"/>
        </w:trPr>
        <w:tc>
          <w:tcPr>
            <w:tcW w:w="780" w:type="dxa"/>
            <w:tcBorders>
              <w:top w:val="nil"/>
              <w:left w:val="single" w:sz="4" w:space="0" w:color="auto"/>
              <w:bottom w:val="single" w:sz="4" w:space="0" w:color="auto"/>
              <w:right w:val="single" w:sz="4" w:space="0" w:color="auto"/>
            </w:tcBorders>
            <w:shd w:val="clear" w:color="auto" w:fill="auto"/>
            <w:hideMark/>
          </w:tcPr>
          <w:p w14:paraId="11269AF8"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5</w:t>
            </w:r>
          </w:p>
        </w:tc>
        <w:tc>
          <w:tcPr>
            <w:tcW w:w="5202" w:type="dxa"/>
            <w:tcBorders>
              <w:top w:val="nil"/>
              <w:left w:val="nil"/>
              <w:bottom w:val="single" w:sz="4" w:space="0" w:color="auto"/>
              <w:right w:val="single" w:sz="4" w:space="0" w:color="auto"/>
            </w:tcBorders>
            <w:shd w:val="clear" w:color="auto" w:fill="auto"/>
            <w:hideMark/>
          </w:tcPr>
          <w:p w14:paraId="1113E201"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ENCADERNAÇÃO DE DOCUMENTOS 16209-PMA - CONTENDO: CAPA, CONTRACAPA E ESPIRAL EM PLÁSTICO, 200 A 299 FOLHAS - TAMANHO A4.</w:t>
            </w:r>
          </w:p>
        </w:tc>
        <w:tc>
          <w:tcPr>
            <w:tcW w:w="1334" w:type="dxa"/>
            <w:tcBorders>
              <w:top w:val="nil"/>
              <w:left w:val="nil"/>
              <w:bottom w:val="single" w:sz="4" w:space="0" w:color="auto"/>
              <w:right w:val="single" w:sz="4" w:space="0" w:color="auto"/>
            </w:tcBorders>
            <w:shd w:val="clear" w:color="auto" w:fill="auto"/>
            <w:hideMark/>
          </w:tcPr>
          <w:p w14:paraId="42D205E6"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0E39119D"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lang w:val="pt-BR"/>
              </w:rPr>
              <w:t>30</w:t>
            </w:r>
          </w:p>
        </w:tc>
        <w:tc>
          <w:tcPr>
            <w:tcW w:w="1442" w:type="dxa"/>
            <w:tcBorders>
              <w:top w:val="nil"/>
              <w:left w:val="nil"/>
              <w:bottom w:val="single" w:sz="4" w:space="0" w:color="auto"/>
              <w:right w:val="single" w:sz="4" w:space="0" w:color="auto"/>
            </w:tcBorders>
            <w:shd w:val="clear" w:color="auto" w:fill="auto"/>
            <w:hideMark/>
          </w:tcPr>
          <w:p w14:paraId="3E656B55"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8,67</w:t>
            </w:r>
          </w:p>
        </w:tc>
      </w:tr>
      <w:tr w:rsidR="006C3D26" w:rsidRPr="006C3D26" w14:paraId="771EDB6E" w14:textId="77777777" w:rsidTr="006C3D26">
        <w:trPr>
          <w:trHeight w:val="736"/>
        </w:trPr>
        <w:tc>
          <w:tcPr>
            <w:tcW w:w="780" w:type="dxa"/>
            <w:tcBorders>
              <w:top w:val="nil"/>
              <w:left w:val="single" w:sz="4" w:space="0" w:color="auto"/>
              <w:bottom w:val="single" w:sz="4" w:space="0" w:color="auto"/>
              <w:right w:val="single" w:sz="4" w:space="0" w:color="auto"/>
            </w:tcBorders>
            <w:shd w:val="clear" w:color="auto" w:fill="auto"/>
            <w:hideMark/>
          </w:tcPr>
          <w:p w14:paraId="72A2A226"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6</w:t>
            </w:r>
          </w:p>
        </w:tc>
        <w:tc>
          <w:tcPr>
            <w:tcW w:w="5202" w:type="dxa"/>
            <w:tcBorders>
              <w:top w:val="nil"/>
              <w:left w:val="nil"/>
              <w:bottom w:val="single" w:sz="4" w:space="0" w:color="auto"/>
              <w:right w:val="single" w:sz="4" w:space="0" w:color="auto"/>
            </w:tcBorders>
            <w:shd w:val="clear" w:color="auto" w:fill="auto"/>
            <w:hideMark/>
          </w:tcPr>
          <w:p w14:paraId="6433937F"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ENCADERNAÇÃO DE DOCUMENTOS 16210-PMA - CONTENDO: CAPA, CONTRACAPA E ESPIRAL EM PLÁSTICO, ACIMA DE 300 FOLHAS - TAMANHO A4.</w:t>
            </w:r>
          </w:p>
        </w:tc>
        <w:tc>
          <w:tcPr>
            <w:tcW w:w="1334" w:type="dxa"/>
            <w:tcBorders>
              <w:top w:val="nil"/>
              <w:left w:val="nil"/>
              <w:bottom w:val="single" w:sz="4" w:space="0" w:color="auto"/>
              <w:right w:val="single" w:sz="4" w:space="0" w:color="auto"/>
            </w:tcBorders>
            <w:shd w:val="clear" w:color="auto" w:fill="auto"/>
            <w:hideMark/>
          </w:tcPr>
          <w:p w14:paraId="29AE6D8B" w14:textId="77777777" w:rsidR="006C3D26" w:rsidRPr="006C3D26" w:rsidRDefault="006C3D26" w:rsidP="006C3D26">
            <w:pPr>
              <w:widowControl/>
              <w:rPr>
                <w:rFonts w:ascii="Calibri" w:hAnsi="Calibri" w:cs="Calibri"/>
                <w:color w:val="000000"/>
                <w:lang w:val="pt-BR"/>
              </w:rPr>
            </w:pPr>
            <w:proofErr w:type="spellStart"/>
            <w:r w:rsidRPr="006C3D26">
              <w:rPr>
                <w:rFonts w:ascii="Calibri" w:hAnsi="Calibri" w:cs="Calibri"/>
                <w:color w:val="000000"/>
                <w:lang w:val="pt-BR"/>
              </w:rPr>
              <w:t>unid</w:t>
            </w:r>
            <w:proofErr w:type="spellEnd"/>
          </w:p>
        </w:tc>
        <w:tc>
          <w:tcPr>
            <w:tcW w:w="1365" w:type="dxa"/>
            <w:tcBorders>
              <w:top w:val="nil"/>
              <w:left w:val="nil"/>
              <w:bottom w:val="single" w:sz="4" w:space="0" w:color="auto"/>
              <w:right w:val="single" w:sz="4" w:space="0" w:color="auto"/>
            </w:tcBorders>
            <w:shd w:val="clear" w:color="auto" w:fill="auto"/>
            <w:hideMark/>
          </w:tcPr>
          <w:p w14:paraId="23AD3162" w14:textId="77777777" w:rsidR="006C3D26" w:rsidRPr="006C3D26" w:rsidRDefault="006C3D26" w:rsidP="006C3D26">
            <w:pPr>
              <w:widowControl/>
              <w:jc w:val="center"/>
              <w:rPr>
                <w:rFonts w:ascii="Calibri" w:hAnsi="Calibri" w:cs="Calibri"/>
                <w:color w:val="000000"/>
                <w:lang w:val="pt-BR"/>
              </w:rPr>
            </w:pPr>
            <w:r w:rsidRPr="006C3D26">
              <w:rPr>
                <w:rFonts w:ascii="Calibri" w:hAnsi="Calibri" w:cs="Calibri"/>
                <w:color w:val="000000"/>
                <w:lang w:val="pt-BR"/>
              </w:rPr>
              <w:t>30</w:t>
            </w:r>
          </w:p>
        </w:tc>
        <w:tc>
          <w:tcPr>
            <w:tcW w:w="1442" w:type="dxa"/>
            <w:tcBorders>
              <w:top w:val="nil"/>
              <w:left w:val="nil"/>
              <w:bottom w:val="single" w:sz="4" w:space="0" w:color="auto"/>
              <w:right w:val="single" w:sz="4" w:space="0" w:color="auto"/>
            </w:tcBorders>
            <w:shd w:val="clear" w:color="auto" w:fill="auto"/>
            <w:hideMark/>
          </w:tcPr>
          <w:p w14:paraId="464C45CE" w14:textId="77777777" w:rsidR="006C3D26" w:rsidRPr="006C3D26" w:rsidRDefault="006C3D26" w:rsidP="006C3D26">
            <w:pPr>
              <w:widowControl/>
              <w:rPr>
                <w:rFonts w:ascii="Calibri" w:hAnsi="Calibri" w:cs="Calibri"/>
                <w:color w:val="000000"/>
                <w:lang w:val="pt-BR"/>
              </w:rPr>
            </w:pPr>
            <w:r w:rsidRPr="006C3D26">
              <w:rPr>
                <w:rFonts w:ascii="Calibri" w:hAnsi="Calibri" w:cs="Calibri"/>
                <w:color w:val="000000"/>
                <w:lang w:val="pt-BR"/>
              </w:rPr>
              <w:t>9,67</w:t>
            </w:r>
          </w:p>
        </w:tc>
      </w:tr>
    </w:tbl>
    <w:p w14:paraId="22A76058" w14:textId="77777777" w:rsidR="00E43FBA" w:rsidRPr="00E43FBA" w:rsidRDefault="00E43FBA" w:rsidP="00E43FBA"/>
    <w:p w14:paraId="447A7775" w14:textId="7E40E972" w:rsidR="00266160" w:rsidRDefault="00266160" w:rsidP="002962D3">
      <w:pPr>
        <w:pStyle w:val="Corpodetexto"/>
        <w:tabs>
          <w:tab w:val="clear" w:pos="708"/>
          <w:tab w:val="left" w:pos="142"/>
        </w:tabs>
        <w:spacing w:after="0" w:line="240" w:lineRule="auto"/>
        <w:jc w:val="both"/>
        <w:rPr>
          <w:rFonts w:asciiTheme="majorHAnsi" w:hAnsiTheme="majorHAnsi" w:cstheme="majorHAnsi"/>
          <w:b/>
          <w:bCs/>
          <w:sz w:val="22"/>
          <w:szCs w:val="22"/>
        </w:rPr>
      </w:pPr>
    </w:p>
    <w:p w14:paraId="752F1DF7" w14:textId="77777777" w:rsidR="00247574" w:rsidRPr="00247574" w:rsidRDefault="00FA0A1E" w:rsidP="00CF350E">
      <w:pPr>
        <w:pStyle w:val="Cabealho"/>
        <w:jc w:val="both"/>
        <w:outlineLvl w:val="0"/>
        <w:rPr>
          <w:rFonts w:ascii="Calibri" w:hAnsi="Calibri" w:cs="Calibri"/>
        </w:rPr>
      </w:pPr>
      <w:r w:rsidRPr="00C45231">
        <w:rPr>
          <w:rFonts w:ascii="Calibri" w:hAnsi="Calibri" w:cs="Calibri"/>
        </w:rPr>
        <w:t xml:space="preserve">1 – </w:t>
      </w:r>
      <w:r w:rsidR="00247574" w:rsidRPr="00247574">
        <w:rPr>
          <w:rFonts w:ascii="Calibri" w:hAnsi="Calibri" w:cs="Calibri"/>
        </w:rPr>
        <w:t>A partir da retirada da nota de empenho, os serviços deverão ser prestados de acordo com as necessidades Secretária Municipal de Educação e Cultura.</w:t>
      </w:r>
    </w:p>
    <w:p w14:paraId="4FAE3CE2" w14:textId="63AFBBAE" w:rsidR="001D373C" w:rsidRPr="00247574" w:rsidRDefault="00247574" w:rsidP="00247574">
      <w:pPr>
        <w:pStyle w:val="Cabealho"/>
        <w:ind w:left="709"/>
        <w:jc w:val="both"/>
        <w:outlineLvl w:val="0"/>
        <w:rPr>
          <w:rFonts w:ascii="Calibri" w:hAnsi="Calibri" w:cs="Calibri"/>
        </w:rPr>
      </w:pPr>
      <w:r w:rsidRPr="00247574">
        <w:rPr>
          <w:rFonts w:ascii="Calibri" w:hAnsi="Calibri" w:cs="Calibri"/>
        </w:rPr>
        <w:t>1.2</w:t>
      </w:r>
      <w:r w:rsidR="001D373C" w:rsidRPr="00247574">
        <w:rPr>
          <w:rFonts w:ascii="Calibri" w:hAnsi="Calibri" w:cs="Calibri"/>
        </w:rPr>
        <w:t xml:space="preserve"> - O transporte e para prestação de serviço objeto deste Edital são de responsabilidade DO CONTRATADO.</w:t>
      </w:r>
    </w:p>
    <w:p w14:paraId="6A629193" w14:textId="5951FADC" w:rsidR="001D373C" w:rsidRPr="00247574" w:rsidRDefault="00247574" w:rsidP="00247574">
      <w:pPr>
        <w:pStyle w:val="Cabealho"/>
        <w:ind w:left="709"/>
        <w:jc w:val="both"/>
        <w:outlineLvl w:val="0"/>
        <w:rPr>
          <w:rFonts w:ascii="Calibri" w:hAnsi="Calibri" w:cs="Calibri"/>
        </w:rPr>
      </w:pPr>
      <w:r w:rsidRPr="00247574">
        <w:rPr>
          <w:rFonts w:ascii="Calibri" w:hAnsi="Calibri" w:cs="Calibri"/>
        </w:rPr>
        <w:t>1.3</w:t>
      </w:r>
      <w:r w:rsidR="001D373C" w:rsidRPr="00247574">
        <w:rPr>
          <w:rFonts w:ascii="Calibri" w:hAnsi="Calibri" w:cs="Calibri"/>
        </w:rPr>
        <w:t xml:space="preserve"> – O contratado deverá se responsabilizar pelo adequado transporte, guarda e manuseio dos materiais referentes a prestação deste serviço.</w:t>
      </w:r>
    </w:p>
    <w:p w14:paraId="4ADAF461" w14:textId="77777777" w:rsidR="00FA0A1E" w:rsidRPr="00C45231" w:rsidRDefault="00FA0A1E" w:rsidP="00FA0A1E">
      <w:pPr>
        <w:pStyle w:val="Cabealho"/>
        <w:jc w:val="both"/>
        <w:outlineLvl w:val="0"/>
        <w:rPr>
          <w:rFonts w:ascii="Calibri" w:hAnsi="Calibri" w:cs="Calibri"/>
        </w:rPr>
      </w:pPr>
      <w:r w:rsidRPr="00247574">
        <w:rPr>
          <w:rFonts w:ascii="Calibri" w:hAnsi="Calibri" w:cs="Calibri"/>
        </w:rPr>
        <w:t>2 – No preço apresentado deverão estar incluídos</w:t>
      </w:r>
      <w:r w:rsidRPr="00C45231">
        <w:rPr>
          <w:rFonts w:ascii="Calibri" w:hAnsi="Calibri" w:cs="Calibri"/>
        </w:rPr>
        <w:t xml:space="preserve"> todos os custos necessários para o fornecimento dos mesmos;</w:t>
      </w:r>
    </w:p>
    <w:p w14:paraId="4CDE1B75" w14:textId="77777777" w:rsidR="00FA0A1E" w:rsidRPr="00C45231" w:rsidRDefault="00FA0A1E" w:rsidP="00FA0A1E">
      <w:pPr>
        <w:pStyle w:val="Cabealho"/>
        <w:jc w:val="both"/>
        <w:outlineLvl w:val="0"/>
        <w:rPr>
          <w:rFonts w:ascii="Calibri" w:hAnsi="Calibri" w:cs="Calibri"/>
        </w:rPr>
      </w:pPr>
    </w:p>
    <w:p w14:paraId="7FD038C2" w14:textId="77777777" w:rsidR="00FA0A1E" w:rsidRPr="00C45231" w:rsidRDefault="00FA0A1E" w:rsidP="00FA0A1E">
      <w:pPr>
        <w:pStyle w:val="Cabealho"/>
        <w:jc w:val="both"/>
        <w:outlineLvl w:val="0"/>
        <w:rPr>
          <w:rFonts w:ascii="Calibri" w:hAnsi="Calibri" w:cs="Calibri"/>
        </w:rPr>
      </w:pPr>
      <w:r w:rsidRPr="00C45231">
        <w:rPr>
          <w:rFonts w:ascii="Calibri" w:hAnsi="Calibri" w:cs="Calibri"/>
        </w:rPr>
        <w:t>3 – A validade da proposta não poderá ser inferior a 60 (sessenta) dias contados da data da sua apresentação;</w:t>
      </w:r>
    </w:p>
    <w:p w14:paraId="721E61D6" w14:textId="77777777" w:rsidR="00FA0A1E" w:rsidRPr="00C45231" w:rsidRDefault="00FA0A1E" w:rsidP="00FA0A1E">
      <w:pPr>
        <w:pStyle w:val="Cabealho"/>
        <w:jc w:val="both"/>
        <w:outlineLvl w:val="0"/>
        <w:rPr>
          <w:rFonts w:ascii="Calibri" w:hAnsi="Calibri" w:cs="Calibri"/>
        </w:rPr>
      </w:pPr>
    </w:p>
    <w:p w14:paraId="129C3639" w14:textId="77777777" w:rsidR="00FA0A1E" w:rsidRPr="00C45231" w:rsidRDefault="00FA0A1E" w:rsidP="00FA0A1E">
      <w:pPr>
        <w:pStyle w:val="Cabealho"/>
        <w:jc w:val="both"/>
        <w:outlineLvl w:val="0"/>
        <w:rPr>
          <w:rFonts w:ascii="Calibri" w:hAnsi="Calibri" w:cs="Calibri"/>
        </w:rPr>
      </w:pPr>
      <w:r w:rsidRPr="00C45231">
        <w:rPr>
          <w:rFonts w:ascii="Calibri" w:hAnsi="Calibri" w:cs="Calibri"/>
        </w:rPr>
        <w:t>4 – Tipo de Empenho: Estimativo;</w:t>
      </w:r>
    </w:p>
    <w:p w14:paraId="0DD8D657" w14:textId="77777777" w:rsidR="00FA0A1E" w:rsidRPr="00C45231" w:rsidRDefault="00FA0A1E" w:rsidP="00FA0A1E">
      <w:pPr>
        <w:pStyle w:val="Cabealho"/>
        <w:jc w:val="both"/>
        <w:outlineLvl w:val="0"/>
        <w:rPr>
          <w:rFonts w:ascii="Calibri" w:hAnsi="Calibri" w:cs="Calibri"/>
        </w:rPr>
      </w:pPr>
    </w:p>
    <w:p w14:paraId="52A392D5" w14:textId="4A1DD62D" w:rsidR="00FA0A1E" w:rsidRPr="00C45231" w:rsidRDefault="00FA0A1E" w:rsidP="00FA0A1E">
      <w:pPr>
        <w:pStyle w:val="Cabealho"/>
        <w:jc w:val="both"/>
        <w:outlineLvl w:val="0"/>
        <w:rPr>
          <w:rFonts w:ascii="Calibri" w:hAnsi="Calibri" w:cs="Calibri"/>
          <w:b/>
          <w:u w:val="single"/>
        </w:rPr>
      </w:pPr>
      <w:r w:rsidRPr="00C45231">
        <w:rPr>
          <w:rFonts w:ascii="Calibri" w:hAnsi="Calibri" w:cs="Calibri"/>
        </w:rPr>
        <w:t xml:space="preserve">5 – O pagamento será </w:t>
      </w:r>
      <w:r>
        <w:rPr>
          <w:rFonts w:ascii="Calibri" w:hAnsi="Calibri" w:cs="Calibri"/>
        </w:rPr>
        <w:t xml:space="preserve">até </w:t>
      </w:r>
      <w:r w:rsidRPr="00C45231">
        <w:rPr>
          <w:rFonts w:ascii="Calibri" w:hAnsi="Calibri" w:cs="Calibri"/>
        </w:rPr>
        <w:t xml:space="preserve">o </w:t>
      </w:r>
      <w:r>
        <w:rPr>
          <w:rFonts w:ascii="Calibri" w:hAnsi="Calibri" w:cs="Calibri"/>
        </w:rPr>
        <w:t>3</w:t>
      </w:r>
      <w:r w:rsidRPr="00C45231">
        <w:rPr>
          <w:rFonts w:ascii="Calibri" w:hAnsi="Calibri" w:cs="Calibri"/>
        </w:rPr>
        <w:t>0º (</w:t>
      </w:r>
      <w:r>
        <w:rPr>
          <w:rFonts w:ascii="Calibri" w:hAnsi="Calibri" w:cs="Calibri"/>
        </w:rPr>
        <w:t>trigésimo</w:t>
      </w:r>
      <w:r w:rsidRPr="00C45231">
        <w:rPr>
          <w:rFonts w:ascii="Calibri" w:hAnsi="Calibri" w:cs="Calibri"/>
        </w:rPr>
        <w:t xml:space="preserve">) dia, após o adimplemento da obrigação, mediante apresentação da nota fiscal, que deverá ser testada por 02 (dois) servidores, que não seja o ordenador de despesa. </w:t>
      </w:r>
    </w:p>
    <w:p w14:paraId="178E404F" w14:textId="77777777" w:rsidR="00E43FBA" w:rsidRPr="00AB28BB" w:rsidRDefault="00E43FBA" w:rsidP="002962D3">
      <w:pPr>
        <w:pStyle w:val="Corpodetexto"/>
        <w:tabs>
          <w:tab w:val="clear" w:pos="708"/>
          <w:tab w:val="left" w:pos="142"/>
        </w:tabs>
        <w:spacing w:after="0" w:line="240" w:lineRule="auto"/>
        <w:jc w:val="both"/>
        <w:rPr>
          <w:rFonts w:asciiTheme="majorHAnsi" w:hAnsiTheme="majorHAnsi" w:cstheme="majorHAnsi"/>
          <w:sz w:val="22"/>
          <w:szCs w:val="22"/>
        </w:rPr>
      </w:pPr>
    </w:p>
    <w:p w14:paraId="53077914" w14:textId="6B41BDE3" w:rsidR="00685E57" w:rsidRPr="00AB28BB" w:rsidRDefault="003E0E9C" w:rsidP="00A11A9D">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left="0" w:right="-283" w:firstLine="0"/>
        <w:jc w:val="both"/>
        <w:rPr>
          <w:rFonts w:asciiTheme="majorHAnsi" w:hAnsiTheme="majorHAnsi" w:cstheme="majorHAnsi"/>
          <w:i/>
          <w:sz w:val="22"/>
          <w:szCs w:val="22"/>
        </w:rPr>
      </w:pPr>
      <w:bookmarkStart w:id="5" w:name="_Toc163225394"/>
      <w:r w:rsidRPr="00AB28BB">
        <w:rPr>
          <w:rFonts w:asciiTheme="majorHAnsi" w:hAnsiTheme="majorHAnsi" w:cstheme="majorHAnsi"/>
          <w:i/>
          <w:sz w:val="22"/>
          <w:szCs w:val="22"/>
        </w:rPr>
        <w:t xml:space="preserve">3. </w:t>
      </w:r>
      <w:r w:rsidR="00685E57" w:rsidRPr="00AB28BB">
        <w:rPr>
          <w:rFonts w:asciiTheme="majorHAnsi" w:hAnsiTheme="majorHAnsi" w:cstheme="majorHAnsi"/>
          <w:i/>
          <w:sz w:val="22"/>
          <w:szCs w:val="22"/>
        </w:rPr>
        <w:t>DESCRIÇÃO DA SOLUÇÃO</w:t>
      </w:r>
      <w:bookmarkEnd w:id="5"/>
    </w:p>
    <w:p w14:paraId="7E87C95F" w14:textId="77777777" w:rsidR="002908AA" w:rsidRDefault="002908AA" w:rsidP="00F10ABE">
      <w:pPr>
        <w:spacing w:line="360" w:lineRule="auto"/>
        <w:jc w:val="both"/>
        <w:rPr>
          <w:rFonts w:asciiTheme="majorHAnsi" w:hAnsiTheme="majorHAnsi" w:cstheme="majorHAnsi"/>
          <w:b/>
          <w:bCs/>
        </w:rPr>
      </w:pPr>
    </w:p>
    <w:p w14:paraId="0971CB13" w14:textId="591BA6F6" w:rsidR="00685E57" w:rsidRPr="00D04362" w:rsidRDefault="003E0E9C" w:rsidP="002962D3">
      <w:pPr>
        <w:jc w:val="both"/>
        <w:rPr>
          <w:rFonts w:asciiTheme="majorHAnsi" w:hAnsiTheme="majorHAnsi" w:cstheme="majorHAnsi"/>
        </w:rPr>
      </w:pPr>
      <w:r w:rsidRPr="00D04362">
        <w:rPr>
          <w:rFonts w:asciiTheme="majorHAnsi" w:hAnsiTheme="majorHAnsi" w:cstheme="majorHAnsi"/>
          <w:b/>
          <w:bCs/>
        </w:rPr>
        <w:t>3.1.</w:t>
      </w:r>
      <w:r w:rsidR="00D04362" w:rsidRPr="00D04362">
        <w:rPr>
          <w:rFonts w:asciiTheme="majorHAnsi" w:hAnsiTheme="majorHAnsi" w:cstheme="majorHAnsi"/>
        </w:rPr>
        <w:t xml:space="preserve"> A solução da proposta envolve a contratação de empresa para prestação d</w:t>
      </w:r>
      <w:r w:rsidR="00CE2792">
        <w:rPr>
          <w:rFonts w:asciiTheme="majorHAnsi" w:hAnsiTheme="majorHAnsi" w:cstheme="majorHAnsi"/>
        </w:rPr>
        <w:t>o</w:t>
      </w:r>
      <w:r w:rsidR="00D04362" w:rsidRPr="00D04362">
        <w:rPr>
          <w:rFonts w:asciiTheme="majorHAnsi" w:hAnsiTheme="majorHAnsi" w:cstheme="majorHAnsi"/>
        </w:rPr>
        <w:t xml:space="preserve"> serviço, conforme condições, e exigências estabelecidas neste Termo de Referência</w:t>
      </w:r>
      <w:r w:rsidR="00CD6ED0" w:rsidRPr="00D04362">
        <w:rPr>
          <w:rFonts w:asciiTheme="majorHAnsi" w:hAnsiTheme="majorHAnsi" w:cstheme="majorHAnsi"/>
        </w:rPr>
        <w:t>.</w:t>
      </w:r>
    </w:p>
    <w:p w14:paraId="0B19DC22" w14:textId="77777777" w:rsidR="002908AA" w:rsidRDefault="002908AA" w:rsidP="00D11DF9">
      <w:pPr>
        <w:pStyle w:val="Ttulo2"/>
      </w:pPr>
      <w:bookmarkStart w:id="6" w:name="_Toc163225395"/>
    </w:p>
    <w:p w14:paraId="3EC74A4A" w14:textId="735F9836" w:rsidR="00403C0D" w:rsidRPr="00AB28BB" w:rsidRDefault="00685E57" w:rsidP="00D11DF9">
      <w:pPr>
        <w:pStyle w:val="Ttulo2"/>
      </w:pPr>
      <w:r w:rsidRPr="00AB28BB">
        <w:t>3.2. Duração do contrato</w:t>
      </w:r>
      <w:bookmarkEnd w:id="6"/>
    </w:p>
    <w:p w14:paraId="355825DF" w14:textId="6F6D3CDD" w:rsidR="002B0014" w:rsidRPr="005E61C2" w:rsidRDefault="002B0014" w:rsidP="002B0014">
      <w:pPr>
        <w:spacing w:line="360" w:lineRule="auto"/>
        <w:ind w:right="-283"/>
        <w:jc w:val="both"/>
        <w:rPr>
          <w:rFonts w:asciiTheme="majorHAnsi" w:hAnsiTheme="majorHAnsi" w:cstheme="majorHAnsi"/>
        </w:rPr>
      </w:pPr>
      <w:bookmarkStart w:id="7" w:name="_Toc163225396"/>
      <w:r w:rsidRPr="005E61C2">
        <w:rPr>
          <w:rFonts w:asciiTheme="majorHAnsi" w:hAnsiTheme="majorHAnsi" w:cstheme="majorHAnsi"/>
        </w:rPr>
        <w:t>O prazo de vigência da contratação é de 12 (doze) meses contados da assinatura do contrato, prorrogável conforme previsto na Lei 14.133, de 2021</w:t>
      </w:r>
      <w:r>
        <w:rPr>
          <w:rFonts w:asciiTheme="majorHAnsi" w:hAnsiTheme="majorHAnsi" w:cstheme="majorHAnsi"/>
        </w:rPr>
        <w:t>.</w:t>
      </w:r>
    </w:p>
    <w:p w14:paraId="6DE14FBA" w14:textId="77777777" w:rsidR="00D04362" w:rsidRPr="00D04362" w:rsidRDefault="00D04362" w:rsidP="00D04362"/>
    <w:p w14:paraId="12546399" w14:textId="10C1AF82" w:rsidR="00685E57" w:rsidRPr="00AB28BB" w:rsidRDefault="00685E57" w:rsidP="00D11DF9">
      <w:pPr>
        <w:pStyle w:val="Ttulo2"/>
      </w:pPr>
      <w:r w:rsidRPr="00AB28BB">
        <w:t>3.3. Reajuste de preços</w:t>
      </w:r>
      <w:bookmarkEnd w:id="7"/>
    </w:p>
    <w:p w14:paraId="43B37257" w14:textId="18A8799B" w:rsidR="009014BD" w:rsidRPr="00AB28BB" w:rsidRDefault="004D6AB2" w:rsidP="004D0135">
      <w:pPr>
        <w:pStyle w:val="Nvel3-R"/>
        <w:rPr>
          <w:i/>
          <w:iCs/>
        </w:rPr>
      </w:pPr>
      <w:r w:rsidRPr="00AB28BB">
        <w:t xml:space="preserve">3.3.1. </w:t>
      </w:r>
      <w:r w:rsidR="008A7E9B" w:rsidRPr="008A7E9B">
        <w:rPr>
          <w:lang w:val="pt-BR"/>
        </w:rPr>
        <w:t xml:space="preserve">Após o interregno de um ano, e </w:t>
      </w:r>
      <w:bookmarkStart w:id="8" w:name="_Hlk132722410"/>
      <w:r w:rsidR="008A7E9B" w:rsidRPr="008A7E9B">
        <w:rPr>
          <w:lang w:val="pt-BR"/>
        </w:rPr>
        <w:t xml:space="preserve">independentemente de pedido do contratado, </w:t>
      </w:r>
      <w:bookmarkEnd w:id="8"/>
      <w:r w:rsidR="008A7E9B" w:rsidRPr="008A7E9B">
        <w:rPr>
          <w:lang w:val="pt-BR"/>
        </w:rPr>
        <w:t xml:space="preserve">os preços iniciais serão reajustados, mediante a aplicação, pelo contratante, do índice </w:t>
      </w:r>
      <w:r w:rsidR="008A7E9B" w:rsidRPr="008A7E9B">
        <w:t>INPC (Índice Nacional de Preços ao Consumidor), calculado e divulgado pelo Instituto Brasileiro de Geografia e Estatística – IBGE</w:t>
      </w:r>
      <w:r w:rsidR="008A7E9B" w:rsidRPr="008A7E9B">
        <w:rPr>
          <w:lang w:val="pt-BR"/>
        </w:rPr>
        <w:t>, exclusivamente para as obrigações iniciadas e concluídas após a ocorrência da anualidade</w:t>
      </w:r>
      <w:r w:rsidR="004D0135" w:rsidRPr="00AB28BB">
        <w:t>.</w:t>
      </w:r>
    </w:p>
    <w:p w14:paraId="7F7B7E81" w14:textId="1B3D89A4" w:rsidR="00685E57" w:rsidRDefault="00685E57" w:rsidP="00D11DF9">
      <w:pPr>
        <w:pStyle w:val="Ttulo2"/>
      </w:pPr>
      <w:bookmarkStart w:id="9" w:name="_Toc163225398"/>
      <w:r w:rsidRPr="00AB28BB">
        <w:t>3.</w:t>
      </w:r>
      <w:r w:rsidR="00CE2792">
        <w:t>4</w:t>
      </w:r>
      <w:r w:rsidRPr="00AB28BB">
        <w:t xml:space="preserve">. </w:t>
      </w:r>
      <w:r w:rsidR="003A70C6" w:rsidRPr="00AB28BB">
        <w:t>Critérios e práticas de sustentabilidade</w:t>
      </w:r>
      <w:bookmarkEnd w:id="9"/>
    </w:p>
    <w:p w14:paraId="7A03BD0A" w14:textId="77777777" w:rsidR="0013296F" w:rsidRPr="0013296F" w:rsidRDefault="0013296F" w:rsidP="0013296F"/>
    <w:p w14:paraId="166F7238" w14:textId="77777777" w:rsidR="008B33C2" w:rsidRPr="00AB28BB" w:rsidRDefault="008B33C2" w:rsidP="009014BD">
      <w:pPr>
        <w:shd w:val="clear" w:color="auto" w:fill="FFFFFF"/>
        <w:spacing w:line="360" w:lineRule="auto"/>
        <w:ind w:right="120"/>
        <w:contextualSpacing/>
        <w:jc w:val="both"/>
        <w:rPr>
          <w:rFonts w:asciiTheme="majorHAnsi" w:hAnsiTheme="majorHAnsi" w:cstheme="majorHAnsi"/>
          <w:color w:val="000000"/>
        </w:rPr>
      </w:pPr>
      <w:r w:rsidRPr="00AB28BB">
        <w:rPr>
          <w:rFonts w:asciiTheme="majorHAnsi" w:hAnsiTheme="majorHAnsi" w:cstheme="majorHAnsi"/>
          <w:color w:val="000000"/>
        </w:rPr>
        <w:t>A promoção do desenvolvimento nacional sustentável configura-se como um dever da Administração, objetivando a mitigação dos impactos à saúde humana e ao meio ambiente. Portanto, o item deverá abranger as práticas sustentáveis que a Contratada deve adotar no desempenho de suas atividades, previstas direta ou indiretamente em dispositivos legais e normativos.</w:t>
      </w:r>
    </w:p>
    <w:p w14:paraId="36BAF50F" w14:textId="07CD2FF2" w:rsidR="009014BD" w:rsidRPr="00AB28BB" w:rsidRDefault="008B33C2" w:rsidP="009014BD">
      <w:pPr>
        <w:tabs>
          <w:tab w:val="left" w:pos="280"/>
          <w:tab w:val="left" w:pos="567"/>
        </w:tabs>
        <w:autoSpaceDE w:val="0"/>
        <w:autoSpaceDN w:val="0"/>
        <w:adjustRightInd w:val="0"/>
        <w:spacing w:before="240" w:line="360" w:lineRule="auto"/>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4</w:t>
      </w:r>
      <w:r w:rsidRPr="00AB28BB">
        <w:rPr>
          <w:rFonts w:asciiTheme="majorHAnsi" w:hAnsiTheme="majorHAnsi" w:cstheme="majorHAnsi"/>
          <w:b/>
          <w:bCs/>
        </w:rPr>
        <w:t>.1.</w:t>
      </w:r>
      <w:r w:rsidRPr="00AB28BB">
        <w:rPr>
          <w:rFonts w:asciiTheme="majorHAnsi" w:hAnsiTheme="majorHAnsi" w:cstheme="majorHAnsi"/>
        </w:rPr>
        <w:t xml:space="preserve"> A contratada deverá adotar práticas de Sustentabilidade Ambiental conforme</w:t>
      </w:r>
      <w:r w:rsidR="009014BD" w:rsidRPr="00AB28BB">
        <w:rPr>
          <w:rFonts w:asciiTheme="majorHAnsi" w:hAnsiTheme="majorHAnsi" w:cstheme="majorHAnsi"/>
        </w:rPr>
        <w:t xml:space="preserve"> </w:t>
      </w:r>
      <w:r w:rsidRPr="00AB28BB">
        <w:rPr>
          <w:rFonts w:asciiTheme="majorHAnsi" w:hAnsiTheme="majorHAnsi" w:cstheme="majorHAnsi"/>
        </w:rPr>
        <w:t>previsto na legislação correlata.</w:t>
      </w:r>
    </w:p>
    <w:p w14:paraId="070F59C6" w14:textId="6B26297A" w:rsidR="008B33C2" w:rsidRPr="00AB28BB" w:rsidRDefault="009014BD" w:rsidP="009014BD">
      <w:pPr>
        <w:tabs>
          <w:tab w:val="left" w:pos="280"/>
          <w:tab w:val="left" w:pos="567"/>
        </w:tabs>
        <w:autoSpaceDE w:val="0"/>
        <w:autoSpaceDN w:val="0"/>
        <w:adjustRightInd w:val="0"/>
        <w:spacing w:before="240" w:line="360" w:lineRule="auto"/>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4</w:t>
      </w:r>
      <w:r w:rsidRPr="00AB28BB">
        <w:rPr>
          <w:rFonts w:asciiTheme="majorHAnsi" w:hAnsiTheme="majorHAnsi" w:cstheme="majorHAnsi"/>
          <w:b/>
          <w:bCs/>
        </w:rPr>
        <w:t>.2.</w:t>
      </w:r>
      <w:r w:rsidRPr="00AB28BB">
        <w:rPr>
          <w:rFonts w:asciiTheme="majorHAnsi" w:hAnsiTheme="majorHAnsi" w:cstheme="majorHAnsi"/>
        </w:rPr>
        <w:t xml:space="preserve"> </w:t>
      </w:r>
      <w:r w:rsidR="008B33C2" w:rsidRPr="00AB28BB">
        <w:rPr>
          <w:rFonts w:asciiTheme="majorHAnsi" w:hAnsiTheme="majorHAnsi" w:cstheme="majorHAnsi"/>
        </w:rPr>
        <w:t>Cumprir as Normas Brasileiras-NBR publicadas pela Associação Brasileira de Normas Técnicas sobre resíduos sólidos.</w:t>
      </w:r>
    </w:p>
    <w:p w14:paraId="72F3B59A" w14:textId="7986D79B" w:rsidR="008B33C2" w:rsidRPr="00AB28BB" w:rsidRDefault="008B33C2" w:rsidP="008B33C2">
      <w:pPr>
        <w:tabs>
          <w:tab w:val="left" w:pos="280"/>
          <w:tab w:val="left" w:pos="567"/>
          <w:tab w:val="left" w:pos="709"/>
        </w:tabs>
        <w:autoSpaceDE w:val="0"/>
        <w:autoSpaceDN w:val="0"/>
        <w:adjustRightInd w:val="0"/>
        <w:spacing w:before="240" w:line="360" w:lineRule="auto"/>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4</w:t>
      </w:r>
      <w:r w:rsidRPr="00AB28BB">
        <w:rPr>
          <w:rFonts w:asciiTheme="majorHAnsi" w:hAnsiTheme="majorHAnsi" w:cstheme="majorHAnsi"/>
          <w:b/>
          <w:bCs/>
        </w:rPr>
        <w:t>.</w:t>
      </w:r>
      <w:r w:rsidR="009014BD" w:rsidRPr="00AB28BB">
        <w:rPr>
          <w:rFonts w:asciiTheme="majorHAnsi" w:hAnsiTheme="majorHAnsi" w:cstheme="majorHAnsi"/>
          <w:b/>
          <w:bCs/>
        </w:rPr>
        <w:t>3</w:t>
      </w:r>
      <w:r w:rsidRPr="00AB28BB">
        <w:rPr>
          <w:rFonts w:asciiTheme="majorHAnsi" w:hAnsiTheme="majorHAnsi" w:cstheme="majorHAnsi"/>
          <w:b/>
          <w:bCs/>
        </w:rPr>
        <w:t>.</w:t>
      </w:r>
      <w:r w:rsidRPr="00AB28BB">
        <w:rPr>
          <w:rFonts w:asciiTheme="majorHAnsi" w:hAnsiTheme="majorHAnsi" w:cstheme="majorHAnsi"/>
        </w:rPr>
        <w:t xml:space="preserve"> A CONTRATADA deve conduzir suas ações em conformidade com os requisitos legais aplicáveis, observando também a legislação ambiental para a prevenção de adversidades ao meio ambiente.</w:t>
      </w:r>
    </w:p>
    <w:p w14:paraId="4063C49E" w14:textId="0844EFB3" w:rsidR="008B33C2" w:rsidRPr="00AB28BB" w:rsidRDefault="009E4B94" w:rsidP="009C1256">
      <w:pPr>
        <w:tabs>
          <w:tab w:val="left" w:pos="280"/>
        </w:tabs>
        <w:autoSpaceDE w:val="0"/>
        <w:autoSpaceDN w:val="0"/>
        <w:adjustRightInd w:val="0"/>
        <w:spacing w:before="240" w:line="360" w:lineRule="auto"/>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4</w:t>
      </w:r>
      <w:r w:rsidR="008B33C2" w:rsidRPr="00AB28BB">
        <w:rPr>
          <w:rFonts w:asciiTheme="majorHAnsi" w:hAnsiTheme="majorHAnsi" w:cstheme="majorHAnsi"/>
          <w:b/>
          <w:bCs/>
        </w:rPr>
        <w:t>.</w:t>
      </w:r>
      <w:r w:rsidR="009014BD" w:rsidRPr="00AB28BB">
        <w:rPr>
          <w:rFonts w:asciiTheme="majorHAnsi" w:hAnsiTheme="majorHAnsi" w:cstheme="majorHAnsi"/>
          <w:b/>
          <w:bCs/>
        </w:rPr>
        <w:t>4</w:t>
      </w:r>
      <w:r w:rsidR="008B33C2" w:rsidRPr="00AB28BB">
        <w:rPr>
          <w:rFonts w:asciiTheme="majorHAnsi" w:hAnsiTheme="majorHAnsi" w:cstheme="majorHAnsi"/>
          <w:b/>
          <w:bCs/>
        </w:rPr>
        <w:t>.</w:t>
      </w:r>
      <w:r w:rsidR="008B33C2" w:rsidRPr="00AB28BB">
        <w:rPr>
          <w:rFonts w:asciiTheme="majorHAnsi" w:hAnsiTheme="majorHAnsi" w:cstheme="majorHAnsi"/>
        </w:rPr>
        <w:t xml:space="preserve"> Com relação aos critérios de sustentabilidade, os produtos deverão respeitar as normas e os princípios ambientais, minimizando ou mitigando os efeitos dos danos ao meio ambiente, utilizando, sempre que possível e disponível, tecnologias e materiais ecologicamente corretos, bem como promovendo a </w:t>
      </w:r>
    </w:p>
    <w:p w14:paraId="557F27E1" w14:textId="08A50A8A" w:rsidR="2E1E3FD2" w:rsidRPr="00AB28BB" w:rsidRDefault="009E4B94" w:rsidP="009014BD">
      <w:pPr>
        <w:autoSpaceDE w:val="0"/>
        <w:autoSpaceDN w:val="0"/>
        <w:adjustRightInd w:val="0"/>
        <w:spacing w:before="240" w:line="360" w:lineRule="auto"/>
        <w:jc w:val="both"/>
        <w:rPr>
          <w:rStyle w:val="normaltextrun"/>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4</w:t>
      </w:r>
      <w:r w:rsidR="008B33C2" w:rsidRPr="00AB28BB">
        <w:rPr>
          <w:rFonts w:asciiTheme="majorHAnsi" w:hAnsiTheme="majorHAnsi" w:cstheme="majorHAnsi"/>
          <w:b/>
          <w:bCs/>
        </w:rPr>
        <w:t>.</w:t>
      </w:r>
      <w:r w:rsidR="009C1256">
        <w:rPr>
          <w:rFonts w:asciiTheme="majorHAnsi" w:hAnsiTheme="majorHAnsi" w:cstheme="majorHAnsi"/>
          <w:b/>
          <w:bCs/>
        </w:rPr>
        <w:t>5</w:t>
      </w:r>
      <w:r w:rsidR="008B33C2" w:rsidRPr="00AB28BB">
        <w:rPr>
          <w:rFonts w:asciiTheme="majorHAnsi" w:hAnsiTheme="majorHAnsi" w:cstheme="majorHAnsi"/>
          <w:b/>
          <w:bCs/>
        </w:rPr>
        <w:t>.</w:t>
      </w:r>
      <w:r w:rsidR="008B33C2" w:rsidRPr="00AB28BB">
        <w:rPr>
          <w:rFonts w:asciiTheme="majorHAnsi" w:hAnsiTheme="majorHAnsi" w:cstheme="majorHAnsi"/>
        </w:rPr>
        <w:t xml:space="preserve"> Todas as especificações do objeto contidas na proposta, tais como marca, modelo, tipo, fabricante e procedência, vinculam a Contratada.</w:t>
      </w:r>
    </w:p>
    <w:p w14:paraId="33C09E09" w14:textId="77777777" w:rsidR="00685E57" w:rsidRPr="00AB28BB" w:rsidRDefault="00685E57" w:rsidP="005E5EF9">
      <w:pPr>
        <w:shd w:val="clear" w:color="auto" w:fill="FFFFFF"/>
        <w:spacing w:line="360" w:lineRule="auto"/>
        <w:ind w:right="-283"/>
        <w:jc w:val="both"/>
        <w:rPr>
          <w:rFonts w:asciiTheme="majorHAnsi" w:hAnsiTheme="majorHAnsi" w:cstheme="majorHAnsi"/>
        </w:rPr>
      </w:pPr>
    </w:p>
    <w:p w14:paraId="6A72100E" w14:textId="78436B7E" w:rsidR="003A70C6" w:rsidRPr="00AB28BB" w:rsidRDefault="003A70C6" w:rsidP="00D11DF9">
      <w:pPr>
        <w:pStyle w:val="Ttulo2"/>
      </w:pPr>
      <w:bookmarkStart w:id="10" w:name="_Toc163225399"/>
      <w:r w:rsidRPr="00AB28BB">
        <w:lastRenderedPageBreak/>
        <w:t>3.</w:t>
      </w:r>
      <w:r w:rsidR="00CE2792">
        <w:t>5</w:t>
      </w:r>
      <w:r w:rsidRPr="00AB28BB">
        <w:t>. Possibilidade de subcontratação</w:t>
      </w:r>
      <w:bookmarkEnd w:id="10"/>
    </w:p>
    <w:p w14:paraId="40B3F5D6" w14:textId="17DFAE2C" w:rsidR="003A70C6" w:rsidRPr="00AB28BB" w:rsidRDefault="009E4B94" w:rsidP="009521CB">
      <w:pPr>
        <w:shd w:val="clear" w:color="auto" w:fill="FFFFFF"/>
        <w:spacing w:before="240" w:after="240" w:line="360" w:lineRule="auto"/>
        <w:ind w:right="120"/>
        <w:contextualSpacing/>
        <w:jc w:val="both"/>
        <w:rPr>
          <w:rFonts w:asciiTheme="majorHAnsi" w:hAnsiTheme="majorHAnsi" w:cstheme="majorHAnsi"/>
          <w:bCs/>
        </w:rPr>
      </w:pPr>
      <w:r w:rsidRPr="00AB28BB">
        <w:rPr>
          <w:rFonts w:asciiTheme="majorHAnsi" w:hAnsiTheme="majorHAnsi" w:cstheme="majorHAnsi"/>
          <w:bCs/>
        </w:rPr>
        <w:t>Não será permitida a subcontratação.</w:t>
      </w:r>
    </w:p>
    <w:p w14:paraId="3FADF54F" w14:textId="38185435" w:rsidR="003A70C6" w:rsidRPr="00AB28BB" w:rsidRDefault="003A70C6" w:rsidP="00D11DF9">
      <w:pPr>
        <w:pStyle w:val="Ttulo2"/>
      </w:pPr>
      <w:bookmarkStart w:id="11" w:name="_Toc163225400"/>
      <w:r w:rsidRPr="00AB28BB">
        <w:t>3.</w:t>
      </w:r>
      <w:r w:rsidR="00CE2792">
        <w:t>6</w:t>
      </w:r>
      <w:r w:rsidRPr="00AB28BB">
        <w:t>. Possibilidade de participação de Consórcio</w:t>
      </w:r>
      <w:bookmarkEnd w:id="11"/>
    </w:p>
    <w:p w14:paraId="3C01DBC8" w14:textId="77777777" w:rsidR="00650FD1" w:rsidRDefault="009E4B94" w:rsidP="00650FD1">
      <w:pPr>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rPr>
        <w:t>É ve</w:t>
      </w:r>
      <w:r w:rsidR="00751045" w:rsidRPr="00AB28BB">
        <w:rPr>
          <w:rFonts w:asciiTheme="majorHAnsi" w:hAnsiTheme="majorHAnsi" w:cstheme="majorHAnsi"/>
        </w:rPr>
        <w:t>d</w:t>
      </w:r>
      <w:r w:rsidRPr="00AB28BB">
        <w:rPr>
          <w:rFonts w:asciiTheme="majorHAnsi" w:hAnsiTheme="majorHAnsi" w:cstheme="majorHAnsi"/>
        </w:rPr>
        <w:t>ada a participação de empresas constituídas em regime de consórcio. sendo que a vedação deve ser devidamente justificada.</w:t>
      </w:r>
    </w:p>
    <w:p w14:paraId="4911131A" w14:textId="29ABB9C1" w:rsidR="009E4B94" w:rsidRPr="00AB28BB" w:rsidRDefault="009E4B94" w:rsidP="00650FD1">
      <w:pPr>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rPr>
        <w:t>A vedação quanto à participação de consórcio de empresas no presente procedimento licitatório não limitará a competitividade, uma vez que, a participação de consórcios é recomendável quando o objeto considerado for “</w:t>
      </w:r>
      <w:r w:rsidRPr="00AB28BB">
        <w:rPr>
          <w:rFonts w:asciiTheme="majorHAnsi" w:hAnsiTheme="majorHAnsi" w:cstheme="majorHAnsi"/>
          <w:i/>
          <w:iCs/>
        </w:rPr>
        <w:t>de alta complexidade ou vulto</w:t>
      </w:r>
      <w:r w:rsidRPr="00AB28BB">
        <w:rPr>
          <w:rFonts w:asciiTheme="majorHAnsi" w:hAnsiTheme="majorHAnsi" w:cstheme="majorHAnsi"/>
        </w:rPr>
        <w:t>”, o que não seria o caso do objeto sob exame.</w:t>
      </w:r>
    </w:p>
    <w:p w14:paraId="6AF22EEE" w14:textId="46114228" w:rsidR="2E1E3FD2" w:rsidRPr="00AB28BB" w:rsidRDefault="009E4B94" w:rsidP="00650FD1">
      <w:pPr>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rPr>
        <w:t>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176959FD" w14:textId="77777777" w:rsidR="003A70C6" w:rsidRPr="00AB28BB" w:rsidRDefault="003A70C6" w:rsidP="005E5EF9">
      <w:pPr>
        <w:pStyle w:val="PargrafodaLista"/>
        <w:spacing w:line="360" w:lineRule="auto"/>
        <w:ind w:left="567" w:right="-283"/>
        <w:jc w:val="both"/>
        <w:rPr>
          <w:rFonts w:asciiTheme="majorHAnsi" w:hAnsiTheme="majorHAnsi" w:cstheme="majorHAnsi"/>
          <w:sz w:val="22"/>
        </w:rPr>
      </w:pPr>
    </w:p>
    <w:p w14:paraId="7A84955F" w14:textId="33EF8820" w:rsidR="00403C0D" w:rsidRPr="00AB28BB" w:rsidRDefault="003A70C6" w:rsidP="00D11DF9">
      <w:pPr>
        <w:pStyle w:val="Ttulo2"/>
        <w:rPr>
          <w:rStyle w:val="normaltextrun"/>
        </w:rPr>
      </w:pPr>
      <w:bookmarkStart w:id="12" w:name="_Toc163225401"/>
      <w:r w:rsidRPr="00AB28BB">
        <w:t>3.</w:t>
      </w:r>
      <w:r w:rsidR="00CE2792">
        <w:t>7</w:t>
      </w:r>
      <w:r w:rsidRPr="00AB28BB">
        <w:t>. Possibilidade de participação de Cooperativa</w:t>
      </w:r>
      <w:bookmarkEnd w:id="12"/>
    </w:p>
    <w:p w14:paraId="21F63251" w14:textId="77777777" w:rsidR="00EB7CD5" w:rsidRPr="00AB28BB" w:rsidRDefault="00EB7CD5" w:rsidP="009521CB">
      <w:pPr>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rPr>
        <w:t xml:space="preserve">Considerando a previsão do art. 9º, inciso I, alínea “a” da Lei nº 14.133/21, que dispõe acerca da vedação aos agentes públicos a execução de atos que comprometam, restrinjam ou frustrem o caráter competitivo do certame, inclusive no caso de participação de sociedades cooperativas. </w:t>
      </w:r>
    </w:p>
    <w:p w14:paraId="62DC39CA" w14:textId="7CF368F4" w:rsidR="00EB7CD5" w:rsidRPr="00AB28BB" w:rsidRDefault="00EB7CD5" w:rsidP="009521CB">
      <w:pPr>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rPr>
        <w:t>Formando, no teor desse mandamento, a regra no sentido de viabilizar a participação de cooperativas em procedimentos licitatórios, observados os critérios que delineiam as condições sob as quais as cooperativas podem ser consideradas elegíveis para a participação de processos licitatórios, será exigida a seguinte documentação complementar:</w:t>
      </w:r>
    </w:p>
    <w:p w14:paraId="1E17CC35" w14:textId="24F2863E"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 xml:space="preserve">.1. </w:t>
      </w:r>
      <w:r w:rsidRPr="00AB28BB">
        <w:rPr>
          <w:rFonts w:asciiTheme="majorHAnsi" w:hAnsiTheme="majorHAnsi" w:cstheme="majorHAnsi"/>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  </w:t>
      </w:r>
    </w:p>
    <w:p w14:paraId="699EC858" w14:textId="408A1CFD"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.2.</w:t>
      </w:r>
      <w:r w:rsidRPr="00AB28BB">
        <w:rPr>
          <w:rFonts w:asciiTheme="majorHAnsi" w:hAnsiTheme="majorHAnsi" w:cstheme="majorHAnsi"/>
        </w:rPr>
        <w:t xml:space="preserve"> A declaração de regularidade de situação do contribuinte individual – DRSCI, para cada um dos cooperados indicados; </w:t>
      </w:r>
    </w:p>
    <w:p w14:paraId="32160F2E" w14:textId="0D6901C3"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.3.</w:t>
      </w:r>
      <w:r w:rsidRPr="00AB28BB">
        <w:rPr>
          <w:rFonts w:asciiTheme="majorHAnsi" w:hAnsiTheme="majorHAnsi" w:cstheme="majorHAnsi"/>
        </w:rPr>
        <w:t xml:space="preserve"> A comprovação do capital social proporcional ao número de cooperados necessários à prestação do serviço; </w:t>
      </w:r>
    </w:p>
    <w:p w14:paraId="2BC18D16" w14:textId="7D56E7EF"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.4.</w:t>
      </w:r>
      <w:r w:rsidRPr="00AB28BB">
        <w:rPr>
          <w:rFonts w:asciiTheme="majorHAnsi" w:hAnsiTheme="majorHAnsi" w:cstheme="majorHAnsi"/>
        </w:rPr>
        <w:t xml:space="preserve"> O registro previsto na Lei n. 5.764, de 1971, art. 107;</w:t>
      </w:r>
    </w:p>
    <w:p w14:paraId="484866AC" w14:textId="229C6CA3"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lastRenderedPageBreak/>
        <w:t>3.</w:t>
      </w:r>
      <w:r w:rsidR="00CE2792">
        <w:rPr>
          <w:rFonts w:asciiTheme="majorHAnsi" w:hAnsiTheme="majorHAnsi" w:cstheme="majorHAnsi"/>
          <w:b/>
          <w:bCs/>
        </w:rPr>
        <w:t>7</w:t>
      </w:r>
      <w:r w:rsidRPr="00AB28BB">
        <w:rPr>
          <w:rFonts w:asciiTheme="majorHAnsi" w:hAnsiTheme="majorHAnsi" w:cstheme="majorHAnsi"/>
          <w:b/>
          <w:bCs/>
        </w:rPr>
        <w:t>.5.</w:t>
      </w:r>
      <w:r w:rsidRPr="00AB28BB">
        <w:rPr>
          <w:rFonts w:asciiTheme="majorHAnsi" w:hAnsiTheme="majorHAnsi" w:cstheme="majorHAnsi"/>
        </w:rPr>
        <w:t xml:space="preserve"> A comprovação de integração das respectivas quotas-partes por parte dos cooperados que executarão o contrato; </w:t>
      </w:r>
    </w:p>
    <w:p w14:paraId="0201B816" w14:textId="3BA52DC9"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.6.</w:t>
      </w:r>
      <w:r w:rsidRPr="00AB28BB">
        <w:rPr>
          <w:rFonts w:asciiTheme="majorHAnsi" w:hAnsiTheme="majorHAnsi" w:cstheme="majorHAnsi"/>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 </w:t>
      </w:r>
    </w:p>
    <w:p w14:paraId="16FFDF43" w14:textId="34639804" w:rsidR="00EB7CD5" w:rsidRPr="00AB28BB" w:rsidRDefault="00EB7CD5" w:rsidP="00EB7CD5">
      <w:pPr>
        <w:tabs>
          <w:tab w:val="left" w:pos="280"/>
          <w:tab w:val="left" w:pos="567"/>
        </w:tabs>
        <w:autoSpaceDE w:val="0"/>
        <w:autoSpaceDN w:val="0"/>
        <w:adjustRightInd w:val="0"/>
        <w:spacing w:before="240" w:line="360" w:lineRule="auto"/>
        <w:contextualSpacing/>
        <w:jc w:val="both"/>
        <w:rPr>
          <w:rFonts w:asciiTheme="majorHAnsi" w:hAnsiTheme="majorHAnsi" w:cstheme="majorHAnsi"/>
        </w:rPr>
      </w:pPr>
      <w:r w:rsidRPr="00AB28BB">
        <w:rPr>
          <w:rFonts w:asciiTheme="majorHAnsi" w:hAnsiTheme="majorHAnsi" w:cstheme="majorHAnsi"/>
          <w:b/>
          <w:bCs/>
        </w:rPr>
        <w:t>3.</w:t>
      </w:r>
      <w:r w:rsidR="00CE2792">
        <w:rPr>
          <w:rFonts w:asciiTheme="majorHAnsi" w:hAnsiTheme="majorHAnsi" w:cstheme="majorHAnsi"/>
          <w:b/>
          <w:bCs/>
        </w:rPr>
        <w:t>7</w:t>
      </w:r>
      <w:r w:rsidRPr="00AB28BB">
        <w:rPr>
          <w:rFonts w:asciiTheme="majorHAnsi" w:hAnsiTheme="majorHAnsi" w:cstheme="majorHAnsi"/>
          <w:b/>
          <w:bCs/>
        </w:rPr>
        <w:t>.7.</w:t>
      </w:r>
      <w:r w:rsidRPr="00AB28BB">
        <w:rPr>
          <w:rFonts w:asciiTheme="majorHAnsi" w:hAnsiTheme="majorHAnsi" w:cstheme="majorHAnsi"/>
        </w:rPr>
        <w:t xml:space="preserve"> A última auditoria contábil-financeira da cooperativa, conforme dispõe o art. 112 da Lei n. 5.764, de 1971, ou uma declaração, sob as penas da lei, de que tal auditoria não foi exigida pelo órgão fiscalizador.</w:t>
      </w:r>
    </w:p>
    <w:p w14:paraId="09274CC4" w14:textId="77777777" w:rsidR="003A70C6" w:rsidRPr="00AB28BB" w:rsidRDefault="003A70C6" w:rsidP="00EB7CD5">
      <w:pPr>
        <w:spacing w:line="360" w:lineRule="auto"/>
        <w:ind w:right="-283"/>
        <w:jc w:val="both"/>
        <w:rPr>
          <w:rFonts w:asciiTheme="majorHAnsi" w:hAnsiTheme="majorHAnsi" w:cstheme="majorHAnsi"/>
        </w:rPr>
      </w:pPr>
    </w:p>
    <w:p w14:paraId="16FB1B1C" w14:textId="451EA92E" w:rsidR="003A70C6" w:rsidRPr="00AB28BB" w:rsidRDefault="003A70C6" w:rsidP="00D11DF9">
      <w:pPr>
        <w:pStyle w:val="Ttulo2"/>
      </w:pPr>
      <w:bookmarkStart w:id="13" w:name="_Toc163225403"/>
      <w:r w:rsidRPr="00AB28BB">
        <w:t>3.</w:t>
      </w:r>
      <w:r w:rsidR="00BB5EDE">
        <w:t>8</w:t>
      </w:r>
      <w:r w:rsidRPr="00AB28BB">
        <w:t>. Incidência do Programa de Integridade</w:t>
      </w:r>
      <w:bookmarkEnd w:id="13"/>
    </w:p>
    <w:p w14:paraId="5A307381" w14:textId="6105CB1D" w:rsidR="007E1B4E" w:rsidRPr="00AB28BB" w:rsidRDefault="004D6AB2" w:rsidP="009521CB">
      <w:pPr>
        <w:pBdr>
          <w:top w:val="nil"/>
          <w:left w:val="nil"/>
          <w:bottom w:val="nil"/>
          <w:right w:val="nil"/>
          <w:between w:val="nil"/>
        </w:pBdr>
        <w:spacing w:line="360" w:lineRule="auto"/>
        <w:jc w:val="both"/>
        <w:rPr>
          <w:rFonts w:asciiTheme="majorHAnsi" w:hAnsiTheme="majorHAnsi" w:cstheme="majorHAnsi"/>
        </w:rPr>
      </w:pPr>
      <w:r w:rsidRPr="00AB28BB">
        <w:rPr>
          <w:rFonts w:asciiTheme="majorHAnsi" w:hAnsiTheme="majorHAnsi" w:cstheme="majorHAnsi"/>
        </w:rPr>
        <w:t>3.</w:t>
      </w:r>
      <w:r w:rsidR="00BB5EDE">
        <w:rPr>
          <w:rFonts w:asciiTheme="majorHAnsi" w:hAnsiTheme="majorHAnsi" w:cstheme="majorHAnsi"/>
        </w:rPr>
        <w:t>8</w:t>
      </w:r>
      <w:r w:rsidRPr="00AB28BB">
        <w:rPr>
          <w:rFonts w:asciiTheme="majorHAnsi" w:hAnsiTheme="majorHAnsi" w:cstheme="majorHAnsi"/>
        </w:rPr>
        <w:t>.1.</w:t>
      </w:r>
      <w:r w:rsidR="00DF3160">
        <w:rPr>
          <w:rFonts w:asciiTheme="majorHAnsi" w:hAnsiTheme="majorHAnsi" w:cstheme="majorHAnsi"/>
        </w:rPr>
        <w:t xml:space="preserve"> – </w:t>
      </w:r>
      <w:r w:rsidR="0073320B" w:rsidRPr="00AB28BB">
        <w:rPr>
          <w:rFonts w:asciiTheme="majorHAnsi" w:hAnsiTheme="majorHAnsi" w:cstheme="majorHAnsi"/>
        </w:rPr>
        <w:t>Haverá Incidência do Programa de Integridade como critério de desempate entre propostas comerciais nos termos do artigo 60, inciso IV da Lei 14.133 de 01 de abril de 2021.</w:t>
      </w:r>
    </w:p>
    <w:p w14:paraId="5994BA3D" w14:textId="77777777" w:rsidR="0073320B" w:rsidRPr="00AB28BB" w:rsidRDefault="0073320B" w:rsidP="0073320B">
      <w:pPr>
        <w:pBdr>
          <w:top w:val="nil"/>
          <w:left w:val="nil"/>
          <w:bottom w:val="nil"/>
          <w:right w:val="nil"/>
          <w:between w:val="nil"/>
        </w:pBdr>
        <w:tabs>
          <w:tab w:val="left" w:pos="708"/>
        </w:tabs>
        <w:spacing w:line="360" w:lineRule="auto"/>
        <w:jc w:val="both"/>
        <w:rPr>
          <w:rFonts w:asciiTheme="majorHAnsi" w:hAnsiTheme="majorHAnsi" w:cstheme="majorHAnsi"/>
        </w:rPr>
      </w:pPr>
    </w:p>
    <w:p w14:paraId="228EBEAC" w14:textId="681DE981" w:rsidR="007E1B4E" w:rsidRPr="00AB28BB" w:rsidRDefault="00A54998" w:rsidP="00A54998">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left="0" w:right="-283" w:firstLine="0"/>
        <w:jc w:val="both"/>
        <w:rPr>
          <w:rFonts w:asciiTheme="majorHAnsi" w:hAnsiTheme="majorHAnsi" w:cstheme="majorHAnsi"/>
          <w:sz w:val="22"/>
          <w:szCs w:val="22"/>
        </w:rPr>
      </w:pPr>
      <w:bookmarkStart w:id="14" w:name="_Toc163225404"/>
      <w:r w:rsidRPr="00A54998">
        <w:rPr>
          <w:rFonts w:asciiTheme="majorHAnsi" w:hAnsiTheme="majorHAnsi" w:cstheme="majorHAnsi"/>
          <w:b w:val="0"/>
          <w:sz w:val="22"/>
          <w:szCs w:val="22"/>
        </w:rPr>
        <w:t>4.</w:t>
      </w:r>
      <w:r>
        <w:rPr>
          <w:rFonts w:asciiTheme="majorHAnsi" w:hAnsiTheme="majorHAnsi" w:cstheme="majorHAnsi"/>
          <w:sz w:val="22"/>
          <w:szCs w:val="22"/>
        </w:rPr>
        <w:t xml:space="preserve"> </w:t>
      </w:r>
      <w:r w:rsidR="007E1B4E" w:rsidRPr="00AB28BB">
        <w:rPr>
          <w:rFonts w:asciiTheme="majorHAnsi" w:hAnsiTheme="majorHAnsi" w:cstheme="majorHAnsi"/>
          <w:sz w:val="22"/>
          <w:szCs w:val="22"/>
        </w:rPr>
        <w:t xml:space="preserve">REQUISITOS MÍNIMOS PARA </w:t>
      </w:r>
      <w:bookmarkEnd w:id="14"/>
      <w:r w:rsidR="004A7F6D" w:rsidRPr="00AB28BB">
        <w:rPr>
          <w:rFonts w:asciiTheme="majorHAnsi" w:hAnsiTheme="majorHAnsi" w:cstheme="majorHAnsi"/>
          <w:sz w:val="22"/>
          <w:szCs w:val="22"/>
        </w:rPr>
        <w:t>CONTRATAÇÃO</w:t>
      </w:r>
    </w:p>
    <w:p w14:paraId="2D47A05E" w14:textId="77777777" w:rsidR="006818D0" w:rsidRPr="00AB28BB" w:rsidRDefault="006818D0" w:rsidP="00D11DF9">
      <w:pPr>
        <w:pStyle w:val="Ttulo2"/>
      </w:pPr>
    </w:p>
    <w:p w14:paraId="2329C387" w14:textId="390FC6BA" w:rsidR="5D703041" w:rsidRPr="00AB28BB" w:rsidRDefault="00213788" w:rsidP="00D11DF9">
      <w:pPr>
        <w:pStyle w:val="Ttulo2"/>
      </w:pPr>
      <w:r w:rsidRPr="00AB28BB">
        <w:t>4.1. Qualificação Econômico-Financeira</w:t>
      </w:r>
    </w:p>
    <w:p w14:paraId="16154E77" w14:textId="11043206" w:rsidR="00213788" w:rsidRPr="00AB28BB" w:rsidRDefault="00213788" w:rsidP="00DF3160">
      <w:pPr>
        <w:spacing w:line="360" w:lineRule="auto"/>
        <w:ind w:right="1"/>
        <w:contextualSpacing/>
        <w:jc w:val="both"/>
        <w:rPr>
          <w:rFonts w:asciiTheme="majorHAnsi" w:hAnsiTheme="majorHAnsi" w:cstheme="majorHAnsi"/>
        </w:rPr>
      </w:pPr>
      <w:r w:rsidRPr="00AB28BB">
        <w:rPr>
          <w:rFonts w:asciiTheme="majorHAnsi" w:hAnsiTheme="majorHAnsi" w:cstheme="majorHAnsi"/>
        </w:rPr>
        <w:t>4.1.1. Considerando a baixa compl</w:t>
      </w:r>
      <w:r w:rsidR="00FA0692" w:rsidRPr="00AB28BB">
        <w:rPr>
          <w:rFonts w:asciiTheme="majorHAnsi" w:hAnsiTheme="majorHAnsi" w:cstheme="majorHAnsi"/>
        </w:rPr>
        <w:t>e</w:t>
      </w:r>
      <w:r w:rsidRPr="00AB28BB">
        <w:rPr>
          <w:rFonts w:asciiTheme="majorHAnsi" w:hAnsiTheme="majorHAnsi" w:cstheme="majorHAnsi"/>
        </w:rPr>
        <w:t>xibildade e do objeto e vulto estimado para a contratação, nã</w:t>
      </w:r>
      <w:r w:rsidR="002E11A4">
        <w:rPr>
          <w:rFonts w:asciiTheme="majorHAnsi" w:hAnsiTheme="majorHAnsi" w:cstheme="majorHAnsi"/>
        </w:rPr>
        <w:t>o</w:t>
      </w:r>
      <w:r w:rsidRPr="00AB28BB">
        <w:rPr>
          <w:rFonts w:asciiTheme="majorHAnsi" w:hAnsiTheme="majorHAnsi" w:cstheme="majorHAnsi"/>
        </w:rPr>
        <w:t xml:space="preserve"> será exigido comprovação </w:t>
      </w:r>
      <w:r w:rsidR="002E11A4">
        <w:rPr>
          <w:rFonts w:asciiTheme="majorHAnsi" w:hAnsiTheme="majorHAnsi" w:cstheme="majorHAnsi"/>
        </w:rPr>
        <w:t>e</w:t>
      </w:r>
      <w:r w:rsidR="00615141" w:rsidRPr="00AB28BB">
        <w:rPr>
          <w:rFonts w:asciiTheme="majorHAnsi" w:hAnsiTheme="majorHAnsi" w:cstheme="majorHAnsi"/>
        </w:rPr>
        <w:t>conômico-</w:t>
      </w:r>
      <w:r w:rsidR="002E11A4">
        <w:rPr>
          <w:rFonts w:asciiTheme="majorHAnsi" w:hAnsiTheme="majorHAnsi" w:cstheme="majorHAnsi"/>
        </w:rPr>
        <w:t>f</w:t>
      </w:r>
      <w:r w:rsidR="00615141" w:rsidRPr="00AB28BB">
        <w:rPr>
          <w:rFonts w:asciiTheme="majorHAnsi" w:hAnsiTheme="majorHAnsi" w:cstheme="majorHAnsi"/>
        </w:rPr>
        <w:t>inanceira do licitante.</w:t>
      </w:r>
    </w:p>
    <w:p w14:paraId="420A288E" w14:textId="77777777" w:rsidR="00213788" w:rsidRPr="00AB28BB" w:rsidRDefault="00213788" w:rsidP="00213788">
      <w:pPr>
        <w:rPr>
          <w:rFonts w:asciiTheme="majorHAnsi" w:hAnsiTheme="majorHAnsi" w:cstheme="majorHAnsi"/>
          <w:b/>
          <w:bCs/>
        </w:rPr>
      </w:pPr>
    </w:p>
    <w:p w14:paraId="59358AD3" w14:textId="52ABB51B" w:rsidR="007E1B4E" w:rsidRPr="00AB28BB" w:rsidRDefault="007E1B4E" w:rsidP="00D11DF9">
      <w:pPr>
        <w:pStyle w:val="Ttulo2"/>
      </w:pPr>
      <w:bookmarkStart w:id="15" w:name="_Toc163225405"/>
      <w:r w:rsidRPr="00AB28BB">
        <w:t>4.</w:t>
      </w:r>
      <w:r w:rsidR="00615141" w:rsidRPr="00AB28BB">
        <w:t>2</w:t>
      </w:r>
      <w:r w:rsidRPr="00AB28BB">
        <w:t xml:space="preserve">. Qualificação </w:t>
      </w:r>
      <w:r w:rsidR="00D50C6D" w:rsidRPr="00AB28BB">
        <w:t>Técnica</w:t>
      </w:r>
      <w:bookmarkEnd w:id="15"/>
    </w:p>
    <w:p w14:paraId="1B44CA40" w14:textId="7D103BD4" w:rsidR="006818D0" w:rsidRDefault="007B1283" w:rsidP="006818D0">
      <w:pPr>
        <w:spacing w:line="360" w:lineRule="auto"/>
        <w:ind w:right="1"/>
        <w:contextualSpacing/>
        <w:jc w:val="both"/>
        <w:rPr>
          <w:rFonts w:asciiTheme="majorHAnsi" w:hAnsiTheme="majorHAnsi" w:cstheme="majorHAnsi"/>
        </w:rPr>
      </w:pPr>
      <w:r w:rsidRPr="00AB28BB">
        <w:rPr>
          <w:rFonts w:asciiTheme="majorHAnsi" w:hAnsiTheme="majorHAnsi" w:cstheme="majorHAnsi"/>
          <w:b/>
          <w:bCs/>
        </w:rPr>
        <w:t>4.</w:t>
      </w:r>
      <w:r w:rsidR="00615141" w:rsidRPr="00AB28BB">
        <w:rPr>
          <w:rFonts w:asciiTheme="majorHAnsi" w:hAnsiTheme="majorHAnsi" w:cstheme="majorHAnsi"/>
          <w:b/>
          <w:bCs/>
        </w:rPr>
        <w:t>2</w:t>
      </w:r>
      <w:r w:rsidRPr="00AB28BB">
        <w:rPr>
          <w:rFonts w:asciiTheme="majorHAnsi" w:hAnsiTheme="majorHAnsi" w:cstheme="majorHAnsi"/>
          <w:b/>
          <w:bCs/>
        </w:rPr>
        <w:t>.</w:t>
      </w:r>
      <w:r w:rsidR="008B2636" w:rsidRPr="00AB28BB">
        <w:rPr>
          <w:rFonts w:asciiTheme="majorHAnsi" w:hAnsiTheme="majorHAnsi" w:cstheme="majorHAnsi"/>
          <w:b/>
          <w:bCs/>
        </w:rPr>
        <w:t>1</w:t>
      </w:r>
      <w:r w:rsidRPr="00AB28BB">
        <w:rPr>
          <w:rFonts w:asciiTheme="majorHAnsi" w:hAnsiTheme="majorHAnsi" w:cstheme="majorHAnsi"/>
          <w:b/>
          <w:bCs/>
        </w:rPr>
        <w:t>.</w:t>
      </w:r>
      <w:r w:rsidR="00DE5D64" w:rsidRPr="00AB28BB">
        <w:rPr>
          <w:rFonts w:asciiTheme="majorHAnsi" w:hAnsiTheme="majorHAnsi" w:cstheme="majorHAnsi"/>
          <w:b/>
          <w:bCs/>
        </w:rPr>
        <w:t xml:space="preserve"> </w:t>
      </w:r>
      <w:r w:rsidR="006818D0" w:rsidRPr="00AB28BB">
        <w:rPr>
          <w:rFonts w:asciiTheme="majorHAnsi" w:hAnsiTheme="majorHAnsi" w:cstheme="majorHAnsi"/>
        </w:rPr>
        <w:t>A qualificação técnica será comprovada mediante apresentação de, pelo menos, um “atestado de capacidade técnica” emitido em nome da proponente, expedido por pessoas jurídicas de direito público ou privado, em papel timbrado do emissor, comprovando que a contratada já executou, de forma satisfatória, obrigações da mesma natureza do objeto da presente licitação.</w:t>
      </w:r>
    </w:p>
    <w:p w14:paraId="72D425AE" w14:textId="77777777" w:rsidR="00A54998" w:rsidRPr="00AB28BB" w:rsidRDefault="00A54998" w:rsidP="006818D0">
      <w:pPr>
        <w:spacing w:line="360" w:lineRule="auto"/>
        <w:ind w:right="1"/>
        <w:contextualSpacing/>
        <w:jc w:val="both"/>
        <w:rPr>
          <w:rFonts w:asciiTheme="majorHAnsi" w:hAnsiTheme="majorHAnsi" w:cstheme="majorHAnsi"/>
        </w:rPr>
      </w:pPr>
    </w:p>
    <w:p w14:paraId="549FD52B" w14:textId="67366940" w:rsidR="00D50C6D" w:rsidRPr="00AB28BB" w:rsidRDefault="2E1E3FD2" w:rsidP="00A54998">
      <w:pPr>
        <w:pStyle w:val="Ttulo1"/>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right="-283"/>
        <w:jc w:val="both"/>
        <w:rPr>
          <w:rFonts w:asciiTheme="majorHAnsi" w:hAnsiTheme="majorHAnsi" w:cstheme="majorHAnsi"/>
          <w:sz w:val="22"/>
          <w:szCs w:val="22"/>
        </w:rPr>
      </w:pPr>
      <w:bookmarkStart w:id="16" w:name="_Toc163225407"/>
      <w:r w:rsidRPr="00AB28BB">
        <w:rPr>
          <w:rFonts w:asciiTheme="majorHAnsi" w:hAnsiTheme="majorHAnsi" w:cstheme="majorHAnsi"/>
          <w:sz w:val="22"/>
          <w:szCs w:val="22"/>
        </w:rPr>
        <w:t>MODELO DE GESTÃO E FISCALIZAÇÃO DO CONTRATO</w:t>
      </w:r>
      <w:bookmarkEnd w:id="16"/>
    </w:p>
    <w:p w14:paraId="12C1BEF8" w14:textId="77777777" w:rsidR="00D50C6D" w:rsidRPr="00AB28BB" w:rsidRDefault="00D50C6D" w:rsidP="005E5EF9">
      <w:pPr>
        <w:spacing w:line="360" w:lineRule="auto"/>
        <w:ind w:right="-283"/>
        <w:jc w:val="both"/>
        <w:rPr>
          <w:rFonts w:asciiTheme="majorHAnsi" w:hAnsiTheme="majorHAnsi" w:cstheme="majorHAnsi"/>
          <w:highlight w:val="lightGray"/>
        </w:rPr>
      </w:pPr>
    </w:p>
    <w:p w14:paraId="2DC7FC99" w14:textId="5426B614" w:rsidR="00D50C6D" w:rsidRPr="00AB28BB" w:rsidRDefault="00D50C6D" w:rsidP="00D11DF9">
      <w:pPr>
        <w:pStyle w:val="Ttulo2"/>
      </w:pPr>
      <w:bookmarkStart w:id="17" w:name="_Toc163225408"/>
      <w:r w:rsidRPr="00AB28BB">
        <w:t>5.1. Instrumentos necessários</w:t>
      </w:r>
      <w:bookmarkEnd w:id="17"/>
    </w:p>
    <w:p w14:paraId="3E3676BD" w14:textId="40F17782" w:rsidR="004F1E4D" w:rsidRPr="00AB28BB" w:rsidRDefault="004F1E4D" w:rsidP="004F1E4D">
      <w:pPr>
        <w:spacing w:line="360" w:lineRule="auto"/>
        <w:ind w:right="-283"/>
        <w:jc w:val="both"/>
        <w:rPr>
          <w:rFonts w:asciiTheme="majorHAnsi" w:hAnsiTheme="majorHAnsi" w:cstheme="majorHAnsi"/>
        </w:rPr>
      </w:pPr>
      <w:r w:rsidRPr="00AB28BB">
        <w:rPr>
          <w:rFonts w:asciiTheme="majorHAnsi" w:hAnsiTheme="majorHAnsi" w:cstheme="majorHAnsi"/>
        </w:rPr>
        <w:t xml:space="preserve">Documentos mínimos necessários para a execução contratual, visando otimizar a gestão contratual e os recursos públicos, utilizando instrumentos eficazes para assegurar que as ações executadas estejam sempre alinhadas ao </w:t>
      </w:r>
      <w:r w:rsidRPr="00AB28BB">
        <w:rPr>
          <w:rFonts w:asciiTheme="majorHAnsi" w:hAnsiTheme="majorHAnsi" w:cstheme="majorHAnsi"/>
        </w:rPr>
        <w:lastRenderedPageBreak/>
        <w:t>interesse público.</w:t>
      </w:r>
    </w:p>
    <w:p w14:paraId="4A76009C" w14:textId="77777777" w:rsidR="004F1E4D" w:rsidRPr="00AB28BB" w:rsidRDefault="004F1E4D" w:rsidP="004F1E4D">
      <w:pPr>
        <w:spacing w:line="360" w:lineRule="auto"/>
        <w:ind w:left="567" w:right="-283"/>
        <w:jc w:val="both"/>
        <w:rPr>
          <w:rFonts w:asciiTheme="majorHAnsi" w:hAnsiTheme="majorHAnsi" w:cstheme="majorHAnsi"/>
        </w:rPr>
      </w:pPr>
    </w:p>
    <w:p w14:paraId="2C02333F" w14:textId="77777777" w:rsidR="004F1E4D" w:rsidRPr="00AB28BB" w:rsidRDefault="004F1E4D" w:rsidP="004F1E4D">
      <w:pPr>
        <w:spacing w:line="360" w:lineRule="auto"/>
        <w:ind w:left="567" w:right="-283"/>
        <w:jc w:val="both"/>
        <w:rPr>
          <w:rFonts w:asciiTheme="majorHAnsi" w:hAnsiTheme="majorHAnsi" w:cstheme="majorHAnsi"/>
        </w:rPr>
      </w:pPr>
      <w:r w:rsidRPr="00AB28BB">
        <w:rPr>
          <w:rFonts w:asciiTheme="majorHAnsi" w:hAnsiTheme="majorHAnsi" w:cstheme="majorHAnsi"/>
          <w:b/>
          <w:bCs/>
        </w:rPr>
        <w:t xml:space="preserve">5.1.1.1. </w:t>
      </w:r>
      <w:r w:rsidRPr="00AB28BB">
        <w:rPr>
          <w:rFonts w:asciiTheme="majorHAnsi" w:hAnsiTheme="majorHAnsi" w:cstheme="majorHAnsi"/>
        </w:rPr>
        <w:t xml:space="preserve">Termo de Referência; </w:t>
      </w:r>
    </w:p>
    <w:p w14:paraId="6B74B1CE" w14:textId="77777777" w:rsidR="004F1E4D" w:rsidRPr="00AB28BB" w:rsidRDefault="004F1E4D" w:rsidP="004F1E4D">
      <w:pPr>
        <w:spacing w:line="360" w:lineRule="auto"/>
        <w:ind w:left="567" w:right="-283"/>
        <w:jc w:val="both"/>
        <w:rPr>
          <w:rFonts w:asciiTheme="majorHAnsi" w:hAnsiTheme="majorHAnsi" w:cstheme="majorHAnsi"/>
        </w:rPr>
      </w:pPr>
      <w:r w:rsidRPr="00AB28BB">
        <w:rPr>
          <w:rFonts w:asciiTheme="majorHAnsi" w:hAnsiTheme="majorHAnsi" w:cstheme="majorHAnsi"/>
          <w:b/>
          <w:bCs/>
        </w:rPr>
        <w:t>5.1.1.2.</w:t>
      </w:r>
      <w:r w:rsidRPr="00AB28BB">
        <w:rPr>
          <w:rFonts w:asciiTheme="majorHAnsi" w:hAnsiTheme="majorHAnsi" w:cstheme="majorHAnsi"/>
        </w:rPr>
        <w:t xml:space="preserve"> Mapa de Riscos;</w:t>
      </w:r>
    </w:p>
    <w:p w14:paraId="76D61555" w14:textId="77777777" w:rsidR="004F1E4D" w:rsidRPr="00AB28BB" w:rsidRDefault="004F1E4D" w:rsidP="004F1E4D">
      <w:pPr>
        <w:spacing w:line="360" w:lineRule="auto"/>
        <w:ind w:left="567" w:right="-283"/>
        <w:jc w:val="both"/>
        <w:rPr>
          <w:rFonts w:asciiTheme="majorHAnsi" w:hAnsiTheme="majorHAnsi" w:cstheme="majorHAnsi"/>
        </w:rPr>
      </w:pPr>
      <w:r w:rsidRPr="00AB28BB">
        <w:rPr>
          <w:rFonts w:asciiTheme="majorHAnsi" w:hAnsiTheme="majorHAnsi" w:cstheme="majorHAnsi"/>
          <w:b/>
          <w:bCs/>
        </w:rPr>
        <w:t>5.1.1.3.</w:t>
      </w:r>
      <w:r w:rsidRPr="00AB28BB">
        <w:rPr>
          <w:rFonts w:asciiTheme="majorHAnsi" w:hAnsiTheme="majorHAnsi" w:cstheme="majorHAnsi"/>
        </w:rPr>
        <w:t xml:space="preserve"> Proposta da empresa; </w:t>
      </w:r>
    </w:p>
    <w:p w14:paraId="0DFD547E" w14:textId="77777777" w:rsidR="004F1E4D" w:rsidRPr="00AB28BB" w:rsidRDefault="004F1E4D" w:rsidP="004F1E4D">
      <w:pPr>
        <w:spacing w:line="360" w:lineRule="auto"/>
        <w:ind w:left="567" w:right="-283"/>
        <w:jc w:val="both"/>
        <w:rPr>
          <w:rFonts w:asciiTheme="majorHAnsi" w:hAnsiTheme="majorHAnsi" w:cstheme="majorHAnsi"/>
        </w:rPr>
      </w:pPr>
      <w:r w:rsidRPr="00AB28BB">
        <w:rPr>
          <w:rFonts w:asciiTheme="majorHAnsi" w:hAnsiTheme="majorHAnsi" w:cstheme="majorHAnsi"/>
          <w:b/>
          <w:bCs/>
        </w:rPr>
        <w:t xml:space="preserve">5.1.1.4. </w:t>
      </w:r>
      <w:r w:rsidRPr="00AB28BB">
        <w:rPr>
          <w:rFonts w:asciiTheme="majorHAnsi" w:hAnsiTheme="majorHAnsi" w:cstheme="majorHAnsi"/>
        </w:rPr>
        <w:t>Documentos de Habilitação;</w:t>
      </w:r>
    </w:p>
    <w:p w14:paraId="4A9F2DEE" w14:textId="77777777" w:rsidR="004F1E4D" w:rsidRPr="00AB28BB" w:rsidRDefault="004F1E4D" w:rsidP="004F1E4D">
      <w:pPr>
        <w:spacing w:line="360" w:lineRule="auto"/>
        <w:ind w:left="567" w:right="-283"/>
        <w:jc w:val="both"/>
        <w:rPr>
          <w:rFonts w:asciiTheme="majorHAnsi" w:hAnsiTheme="majorHAnsi" w:cstheme="majorHAnsi"/>
        </w:rPr>
      </w:pPr>
      <w:r w:rsidRPr="00AB28BB">
        <w:rPr>
          <w:rFonts w:asciiTheme="majorHAnsi" w:hAnsiTheme="majorHAnsi" w:cstheme="majorHAnsi"/>
          <w:b/>
          <w:bCs/>
          <w:color w:val="000000" w:themeColor="text1"/>
        </w:rPr>
        <w:t xml:space="preserve">5.1.1.5. </w:t>
      </w:r>
      <w:r w:rsidRPr="00AB28BB">
        <w:rPr>
          <w:rFonts w:asciiTheme="majorHAnsi" w:hAnsiTheme="majorHAnsi" w:cstheme="majorHAnsi"/>
          <w:color w:val="000000" w:themeColor="text1"/>
        </w:rPr>
        <w:t xml:space="preserve">Instrumento de Contrato </w:t>
      </w:r>
      <w:r w:rsidRPr="00AB28BB">
        <w:rPr>
          <w:rFonts w:asciiTheme="majorHAnsi" w:hAnsiTheme="majorHAnsi" w:cstheme="majorHAnsi"/>
        </w:rPr>
        <w:t>ou equivalente</w:t>
      </w:r>
      <w:r w:rsidRPr="00AB28BB">
        <w:rPr>
          <w:rFonts w:asciiTheme="majorHAnsi" w:hAnsiTheme="majorHAnsi" w:cstheme="majorHAnsi"/>
          <w:color w:val="000000" w:themeColor="text1"/>
        </w:rPr>
        <w:t>.</w:t>
      </w:r>
    </w:p>
    <w:p w14:paraId="03C917B9" w14:textId="001CF0C8" w:rsidR="00D50C6D" w:rsidRPr="00AB28BB" w:rsidRDefault="00D50C6D" w:rsidP="005E5EF9">
      <w:pPr>
        <w:spacing w:line="360" w:lineRule="auto"/>
        <w:ind w:right="-283"/>
        <w:jc w:val="both"/>
        <w:rPr>
          <w:rFonts w:asciiTheme="majorHAnsi" w:hAnsiTheme="majorHAnsi" w:cstheme="majorHAnsi"/>
        </w:rPr>
      </w:pPr>
    </w:p>
    <w:p w14:paraId="765DB207" w14:textId="5354FE35" w:rsidR="00D50C6D" w:rsidRPr="00AB28BB" w:rsidRDefault="00D50C6D" w:rsidP="00D11DF9">
      <w:pPr>
        <w:pStyle w:val="Ttulo2"/>
      </w:pPr>
      <w:bookmarkStart w:id="18" w:name="_Toc163225409"/>
      <w:r w:rsidRPr="00AB28BB">
        <w:t>5.2. Agentes que participarão da gestão do contrato</w:t>
      </w:r>
      <w:bookmarkEnd w:id="18"/>
    </w:p>
    <w:p w14:paraId="7EA91549" w14:textId="77777777" w:rsidR="003703A8" w:rsidRPr="00AB28BB" w:rsidRDefault="003703A8" w:rsidP="003703A8">
      <w:pPr>
        <w:rPr>
          <w:rFonts w:asciiTheme="majorHAnsi" w:hAnsiTheme="majorHAnsi" w:cstheme="majorHAnsi"/>
        </w:rPr>
      </w:pPr>
    </w:p>
    <w:p w14:paraId="24D7D3C7" w14:textId="13359DE0" w:rsidR="003703A8" w:rsidRPr="00AB28BB" w:rsidRDefault="003703A8" w:rsidP="003703A8">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5.2.1.</w:t>
      </w:r>
      <w:r w:rsidRPr="00AB28BB">
        <w:rPr>
          <w:rFonts w:asciiTheme="majorHAnsi" w:hAnsiTheme="majorHAnsi" w:cstheme="majorHAnsi"/>
          <w:sz w:val="22"/>
          <w:szCs w:val="22"/>
        </w:rPr>
        <w:t xml:space="preserve"> A gestão do contrato decorrente deste termo caberá </w:t>
      </w:r>
      <w:r w:rsidR="00871399">
        <w:rPr>
          <w:rFonts w:asciiTheme="majorHAnsi" w:hAnsiTheme="majorHAnsi" w:cstheme="majorHAnsi"/>
          <w:sz w:val="22"/>
          <w:szCs w:val="22"/>
        </w:rPr>
        <w:t xml:space="preserve">à </w:t>
      </w:r>
      <w:r w:rsidR="002B0014">
        <w:rPr>
          <w:rFonts w:asciiTheme="majorHAnsi" w:hAnsiTheme="majorHAnsi" w:cstheme="majorHAnsi"/>
          <w:sz w:val="22"/>
          <w:szCs w:val="22"/>
        </w:rPr>
        <w:t>Secretária</w:t>
      </w:r>
      <w:r w:rsidR="00D10CA8">
        <w:rPr>
          <w:rFonts w:asciiTheme="majorHAnsi" w:hAnsiTheme="majorHAnsi" w:cstheme="majorHAnsi"/>
          <w:sz w:val="22"/>
          <w:szCs w:val="22"/>
        </w:rPr>
        <w:t xml:space="preserve"> Municipal de Educação</w:t>
      </w:r>
      <w:r w:rsidRPr="00AB28BB">
        <w:rPr>
          <w:rFonts w:asciiTheme="majorHAnsi" w:hAnsiTheme="majorHAnsi" w:cstheme="majorHAnsi"/>
          <w:sz w:val="22"/>
          <w:szCs w:val="22"/>
        </w:rPr>
        <w:t xml:space="preserve">, designada formalmente pelo Gabinete do Prefeito – Ordenadora de Despesa por ato de delegação de competência, que determinará o que for necessário para regularização de faltas ou defeitos, nos termos do art. 115 e da Lei Federal nº 14.133/2021. </w:t>
      </w:r>
    </w:p>
    <w:p w14:paraId="6E8C0BE1" w14:textId="096CE529" w:rsidR="2E1E3FD2" w:rsidRPr="00AB28BB" w:rsidRDefault="003703A8" w:rsidP="003703A8">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5.2.2.</w:t>
      </w:r>
      <w:r w:rsidRPr="00AB28BB">
        <w:rPr>
          <w:rFonts w:asciiTheme="majorHAnsi" w:hAnsiTheme="majorHAnsi" w:cstheme="majorHAnsi"/>
          <w:sz w:val="22"/>
          <w:szCs w:val="22"/>
        </w:rPr>
        <w:t xml:space="preserve"> A execução do contrato deverá ser acompanhada e fiscalizada por 1 (um) ou mais fiscais do contrato, representantes da administração especialmente designados conforme requisitos estabelecidos no Art. 7 da Lei Federal nº 14.133/2021, ou pelos respectivos substitutos, permitida a contratação de terceiros para assisti-los e subsidiá-los com informações pertinentes a essa atribuição, artigo 117 da Lei Federal nº 14.133/2021.</w:t>
      </w:r>
    </w:p>
    <w:p w14:paraId="1F3AE0B7" w14:textId="35EC0E82" w:rsidR="003B55A9" w:rsidRPr="00AB28BB" w:rsidRDefault="000E2892" w:rsidP="00D11DF9">
      <w:pPr>
        <w:pStyle w:val="Ttulo2"/>
      </w:pPr>
      <w:bookmarkStart w:id="19" w:name="_Toc163225410"/>
      <w:r w:rsidRPr="00AB28BB">
        <w:t>5.</w:t>
      </w:r>
      <w:r w:rsidR="003B55A9" w:rsidRPr="00AB28BB">
        <w:t>3</w:t>
      </w:r>
      <w:r w:rsidRPr="00AB28BB">
        <w:t xml:space="preserve">. </w:t>
      </w:r>
      <w:r w:rsidR="003B55A9" w:rsidRPr="00AB28BB">
        <w:t>Rotinas de Fiscalização</w:t>
      </w:r>
      <w:bookmarkEnd w:id="19"/>
    </w:p>
    <w:p w14:paraId="606BEAF5" w14:textId="4BA21D59" w:rsidR="003B55A9" w:rsidRPr="00AB28BB" w:rsidRDefault="2E1E3FD2" w:rsidP="00751045">
      <w:pPr>
        <w:spacing w:line="360" w:lineRule="auto"/>
        <w:ind w:right="-283"/>
        <w:jc w:val="both"/>
        <w:rPr>
          <w:rFonts w:asciiTheme="majorHAnsi" w:hAnsiTheme="majorHAnsi" w:cstheme="majorHAnsi"/>
        </w:rPr>
      </w:pPr>
      <w:r w:rsidRPr="00AB28BB">
        <w:rPr>
          <w:rFonts w:asciiTheme="majorHAnsi" w:hAnsiTheme="majorHAnsi" w:cstheme="majorHAnsi"/>
          <w:b/>
          <w:bCs/>
        </w:rPr>
        <w:t>5.3.</w:t>
      </w:r>
      <w:r w:rsidR="006E62B6" w:rsidRPr="00AB28BB">
        <w:rPr>
          <w:rFonts w:asciiTheme="majorHAnsi" w:hAnsiTheme="majorHAnsi" w:cstheme="majorHAnsi"/>
          <w:b/>
          <w:bCs/>
        </w:rPr>
        <w:t>1</w:t>
      </w:r>
      <w:r w:rsidRPr="00AB28BB">
        <w:rPr>
          <w:rFonts w:asciiTheme="majorHAnsi" w:hAnsiTheme="majorHAnsi" w:cstheme="majorHAnsi"/>
          <w:b/>
          <w:bCs/>
        </w:rPr>
        <w:t xml:space="preserve">. </w:t>
      </w:r>
      <w:r w:rsidRPr="00AB28BB">
        <w:rPr>
          <w:rFonts w:asciiTheme="majorHAnsi" w:hAnsiTheme="majorHAnsi" w:cstheme="majorHAnsi"/>
        </w:rPr>
        <w:t xml:space="preserve">Cabe à Fiscalização Administrativa </w:t>
      </w:r>
    </w:p>
    <w:p w14:paraId="21FE502C" w14:textId="5C924390" w:rsidR="006E62B6" w:rsidRPr="00AB28BB" w:rsidRDefault="006E62B6" w:rsidP="006E62B6">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5.3.1.1</w:t>
      </w:r>
      <w:r w:rsidRPr="00AB28BB">
        <w:rPr>
          <w:rFonts w:asciiTheme="majorHAnsi" w:hAnsiTheme="majorHAnsi" w:cstheme="majorHAnsi"/>
          <w:sz w:val="22"/>
          <w:szCs w:val="22"/>
        </w:rPr>
        <w:t>. O fiscal do contrato anotará em registro próprio todas as ocorrências relacionadas à execução do contrato, determinando o que for necessário para a regularização das faltas ou dos defeitos observados</w:t>
      </w:r>
      <w:bookmarkStart w:id="20" w:name="art117§2"/>
      <w:bookmarkEnd w:id="20"/>
      <w:r w:rsidRPr="00AB28BB">
        <w:rPr>
          <w:rFonts w:asciiTheme="majorHAnsi" w:hAnsiTheme="majorHAnsi" w:cstheme="majorHAnsi"/>
          <w:b/>
          <w:bCs/>
          <w:sz w:val="22"/>
          <w:szCs w:val="22"/>
        </w:rPr>
        <w:t>, artigo 117, § 1º da Lei Federal nº 14.133/2021</w:t>
      </w:r>
      <w:r w:rsidRPr="00AB28BB">
        <w:rPr>
          <w:rFonts w:asciiTheme="majorHAnsi" w:hAnsiTheme="majorHAnsi" w:cstheme="majorHAnsi"/>
          <w:sz w:val="22"/>
          <w:szCs w:val="22"/>
        </w:rPr>
        <w:t>.</w:t>
      </w:r>
    </w:p>
    <w:p w14:paraId="345668F3" w14:textId="698A4A23" w:rsidR="006E62B6" w:rsidRPr="00AB28BB" w:rsidRDefault="006E62B6" w:rsidP="006E62B6">
      <w:pPr>
        <w:pStyle w:val="NormalArial"/>
        <w:spacing w:after="120" w:line="360" w:lineRule="auto"/>
        <w:jc w:val="both"/>
        <w:rPr>
          <w:rFonts w:asciiTheme="majorHAnsi" w:hAnsiTheme="majorHAnsi" w:cstheme="majorHAnsi"/>
          <w:b/>
          <w:bCs/>
          <w:sz w:val="22"/>
          <w:szCs w:val="22"/>
        </w:rPr>
      </w:pPr>
      <w:r w:rsidRPr="00AB28BB">
        <w:rPr>
          <w:rFonts w:asciiTheme="majorHAnsi" w:hAnsiTheme="majorHAnsi" w:cstheme="majorHAnsi"/>
          <w:b/>
          <w:bCs/>
          <w:sz w:val="22"/>
          <w:szCs w:val="22"/>
        </w:rPr>
        <w:t xml:space="preserve">5.3.1.2. </w:t>
      </w:r>
      <w:r w:rsidRPr="00AB28BB">
        <w:rPr>
          <w:rFonts w:asciiTheme="majorHAnsi" w:hAnsiTheme="majorHAnsi" w:cstheme="majorHAnsi"/>
          <w:sz w:val="22"/>
          <w:szCs w:val="22"/>
        </w:rPr>
        <w:t xml:space="preserve">O fiscal do contrato informará a seus superiores, em tempo hábil para a adoção das medidas convenientes, a situação que demandar decisão ou providência que ultrapasse sua competência, </w:t>
      </w:r>
      <w:r w:rsidRPr="00AB28BB">
        <w:rPr>
          <w:rFonts w:asciiTheme="majorHAnsi" w:hAnsiTheme="majorHAnsi" w:cstheme="majorHAnsi"/>
          <w:b/>
          <w:bCs/>
          <w:sz w:val="22"/>
          <w:szCs w:val="22"/>
        </w:rPr>
        <w:t>artigo 117, § 2º da Lei Federal nº 14.133/2021.</w:t>
      </w:r>
    </w:p>
    <w:p w14:paraId="7204F842" w14:textId="7360D9A2" w:rsidR="006E62B6" w:rsidRPr="00AB28BB" w:rsidRDefault="00335825" w:rsidP="006E62B6">
      <w:pPr>
        <w:pStyle w:val="NormalArial"/>
        <w:spacing w:after="120" w:line="360" w:lineRule="auto"/>
        <w:jc w:val="both"/>
        <w:rPr>
          <w:rFonts w:asciiTheme="majorHAnsi" w:hAnsiTheme="majorHAnsi" w:cstheme="majorHAnsi"/>
          <w:b/>
          <w:bCs/>
          <w:sz w:val="22"/>
          <w:szCs w:val="22"/>
        </w:rPr>
      </w:pPr>
      <w:bookmarkStart w:id="21" w:name="art117§3"/>
      <w:bookmarkEnd w:id="21"/>
      <w:r w:rsidRPr="00AB28BB">
        <w:rPr>
          <w:rFonts w:asciiTheme="majorHAnsi" w:hAnsiTheme="majorHAnsi" w:cstheme="majorHAnsi"/>
          <w:b/>
          <w:bCs/>
          <w:sz w:val="22"/>
          <w:szCs w:val="22"/>
        </w:rPr>
        <w:t>5.3.1.3.</w:t>
      </w:r>
      <w:r w:rsidRPr="00AB28BB">
        <w:rPr>
          <w:rFonts w:asciiTheme="majorHAnsi" w:hAnsiTheme="majorHAnsi" w:cstheme="majorHAnsi"/>
          <w:sz w:val="22"/>
          <w:szCs w:val="22"/>
        </w:rPr>
        <w:t xml:space="preserve"> </w:t>
      </w:r>
      <w:r w:rsidR="006E62B6" w:rsidRPr="00AB28BB">
        <w:rPr>
          <w:rFonts w:asciiTheme="majorHAnsi" w:hAnsiTheme="majorHAnsi" w:cstheme="majorHAnsi"/>
          <w:sz w:val="22"/>
          <w:szCs w:val="22"/>
        </w:rPr>
        <w:t xml:space="preserve">O fiscal do contrato será auxiliado pelos órgãos de assessoramento jurídico e de controle interno da Administração, que deverão dirimir dúvidas e subsidiá-lo com informações relevantes para prevenir riscos na execução contratual, </w:t>
      </w:r>
      <w:r w:rsidR="006E62B6" w:rsidRPr="00AB28BB">
        <w:rPr>
          <w:rFonts w:asciiTheme="majorHAnsi" w:hAnsiTheme="majorHAnsi" w:cstheme="majorHAnsi"/>
          <w:b/>
          <w:bCs/>
          <w:sz w:val="22"/>
          <w:szCs w:val="22"/>
        </w:rPr>
        <w:t>artigo 117, § 3º da Lei Federal nº 14.133/2021.</w:t>
      </w:r>
    </w:p>
    <w:p w14:paraId="28B18481" w14:textId="0320E022" w:rsidR="002E58F7" w:rsidRPr="00AB28BB" w:rsidRDefault="00335825" w:rsidP="002E58F7">
      <w:pPr>
        <w:pStyle w:val="NormalArial"/>
        <w:spacing w:before="240"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5.3.1.4.</w:t>
      </w:r>
      <w:r w:rsidRPr="00AB28BB">
        <w:rPr>
          <w:rFonts w:asciiTheme="majorHAnsi" w:hAnsiTheme="majorHAnsi" w:cstheme="majorHAnsi"/>
          <w:sz w:val="22"/>
          <w:szCs w:val="22"/>
        </w:rPr>
        <w:t xml:space="preserve"> </w:t>
      </w:r>
      <w:r w:rsidR="006E62B6" w:rsidRPr="00AB28BB">
        <w:rPr>
          <w:rFonts w:asciiTheme="majorHAnsi" w:hAnsiTheme="majorHAnsi" w:cstheme="majorHAnsi"/>
          <w:sz w:val="22"/>
          <w:szCs w:val="22"/>
        </w:rPr>
        <w:t xml:space="preserve">A fiscalização de que trata estes itens não exclui nem reduz a responsabilidade da Contratada, inclusive perante terceiros, por qualquer irregularidade, ainda que resultante de imperfeições técnicas ou </w:t>
      </w:r>
      <w:r w:rsidR="006E62B6" w:rsidRPr="00AB28BB">
        <w:rPr>
          <w:rFonts w:asciiTheme="majorHAnsi" w:hAnsiTheme="majorHAnsi" w:cstheme="majorHAnsi"/>
          <w:sz w:val="22"/>
          <w:szCs w:val="22"/>
        </w:rPr>
        <w:lastRenderedPageBreak/>
        <w:t xml:space="preserve">vícios redibitórios, e, na ocorrência desta, não implica em corresponsabilidade da Administração ou de seus agentes e prepostos, de conformidade com a Lei n.º 14.133/2021. </w:t>
      </w:r>
    </w:p>
    <w:p w14:paraId="3CE1A923" w14:textId="6537562C" w:rsidR="002E58F7" w:rsidRPr="00AB28BB" w:rsidRDefault="2E1E3FD2" w:rsidP="00751045">
      <w:pPr>
        <w:spacing w:before="240" w:after="240" w:line="360" w:lineRule="auto"/>
        <w:ind w:right="-283"/>
        <w:jc w:val="both"/>
        <w:rPr>
          <w:rFonts w:asciiTheme="majorHAnsi" w:hAnsiTheme="majorHAnsi" w:cstheme="majorHAnsi"/>
        </w:rPr>
      </w:pPr>
      <w:r w:rsidRPr="00AB28BB">
        <w:rPr>
          <w:rFonts w:asciiTheme="majorHAnsi" w:hAnsiTheme="majorHAnsi" w:cstheme="majorHAnsi"/>
          <w:b/>
          <w:bCs/>
        </w:rPr>
        <w:t xml:space="preserve">5.3.4. </w:t>
      </w:r>
      <w:r w:rsidRPr="00AB28BB">
        <w:rPr>
          <w:rFonts w:asciiTheme="majorHAnsi" w:hAnsiTheme="majorHAnsi" w:cstheme="majorHAnsi"/>
        </w:rPr>
        <w:t>Compete ao Gestor do Contrato:</w:t>
      </w:r>
    </w:p>
    <w:p w14:paraId="561738C3" w14:textId="390B800C" w:rsidR="003B55A9" w:rsidRPr="00AB28BB" w:rsidRDefault="002E58F7" w:rsidP="002E58F7">
      <w:pPr>
        <w:spacing w:after="240" w:line="360" w:lineRule="auto"/>
        <w:ind w:right="-283"/>
        <w:jc w:val="both"/>
        <w:rPr>
          <w:rFonts w:asciiTheme="majorHAnsi" w:hAnsiTheme="majorHAnsi" w:cstheme="majorHAnsi"/>
          <w:b/>
          <w:bCs/>
        </w:rPr>
      </w:pPr>
      <w:r w:rsidRPr="00AB28BB">
        <w:rPr>
          <w:rFonts w:asciiTheme="majorHAnsi" w:hAnsiTheme="majorHAnsi" w:cstheme="majorHAnsi"/>
        </w:rPr>
        <w:t>Caberá ao Gestor do Contrato a tomada de decisões gerenciais relativas à execução do objeto contratual, a manutenção formal do instrumento contratual, apreciar e deliberar quanto a possíveis modificações do contrato.</w:t>
      </w:r>
    </w:p>
    <w:p w14:paraId="404F4633" w14:textId="5C101F1D" w:rsidR="003B55A9" w:rsidRPr="00AB28BB" w:rsidRDefault="003B55A9" w:rsidP="00D11DF9">
      <w:pPr>
        <w:pStyle w:val="Ttulo2"/>
        <w:rPr>
          <w:bCs/>
        </w:rPr>
      </w:pPr>
      <w:bookmarkStart w:id="22" w:name="_Toc163225411"/>
      <w:r w:rsidRPr="00AB28BB">
        <w:rPr>
          <w:bCs/>
        </w:rPr>
        <w:t xml:space="preserve">5.4. </w:t>
      </w:r>
      <w:r w:rsidRPr="00AB28BB">
        <w:t>Obrigações das partes</w:t>
      </w:r>
      <w:bookmarkEnd w:id="22"/>
    </w:p>
    <w:p w14:paraId="5858CC7F" w14:textId="4D29A452" w:rsidR="009A1FCE" w:rsidRPr="00AB28BB" w:rsidRDefault="2E1E3FD2" w:rsidP="00751045">
      <w:pPr>
        <w:spacing w:line="360" w:lineRule="auto"/>
        <w:ind w:right="-283"/>
        <w:jc w:val="both"/>
        <w:rPr>
          <w:rFonts w:asciiTheme="majorHAnsi" w:hAnsiTheme="majorHAnsi" w:cstheme="majorHAnsi"/>
        </w:rPr>
      </w:pPr>
      <w:r w:rsidRPr="00AB28BB">
        <w:rPr>
          <w:rFonts w:asciiTheme="majorHAnsi" w:hAnsiTheme="majorHAnsi" w:cstheme="majorHAnsi"/>
          <w:b/>
          <w:bCs/>
        </w:rPr>
        <w:t xml:space="preserve">5.4.1. </w:t>
      </w:r>
      <w:r w:rsidRPr="001F2423">
        <w:rPr>
          <w:rFonts w:asciiTheme="majorHAnsi" w:hAnsiTheme="majorHAnsi" w:cstheme="majorHAnsi"/>
          <w:b/>
        </w:rPr>
        <w:t>Obrigações do Contratante</w:t>
      </w:r>
      <w:r w:rsidRPr="00AB28BB">
        <w:rPr>
          <w:rFonts w:asciiTheme="majorHAnsi" w:hAnsiTheme="majorHAnsi" w:cstheme="majorHAnsi"/>
        </w:rPr>
        <w:t>:</w:t>
      </w:r>
    </w:p>
    <w:p w14:paraId="5DCB7255" w14:textId="040E5643"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5.4.1.1.</w:t>
      </w:r>
      <w:r w:rsidRPr="00AB28BB">
        <w:rPr>
          <w:rFonts w:asciiTheme="majorHAnsi" w:hAnsiTheme="majorHAnsi" w:cstheme="majorHAnsi"/>
        </w:rPr>
        <w:t xml:space="preserve"> Efetuar o pagamento à CONTRATADA, de acordo com o prazo ora estabelecido.</w:t>
      </w:r>
    </w:p>
    <w:p w14:paraId="60EE0BA8" w14:textId="4D31D802"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rPr>
        <w:t xml:space="preserve"> </w:t>
      </w:r>
      <w:r w:rsidRPr="00AB28BB">
        <w:rPr>
          <w:rFonts w:asciiTheme="majorHAnsi" w:hAnsiTheme="majorHAnsi" w:cstheme="majorHAnsi"/>
          <w:b/>
          <w:bCs/>
        </w:rPr>
        <w:t>5.4.1.2.</w:t>
      </w:r>
      <w:r w:rsidRPr="00AB28BB">
        <w:rPr>
          <w:rFonts w:asciiTheme="majorHAnsi" w:hAnsiTheme="majorHAnsi" w:cstheme="majorHAnsi"/>
        </w:rPr>
        <w:t xml:space="preserve"> Expedir as comunicações dirigidas à CONTRATADA e exigir, a qualquer tempo, que seja refeito/entregue qualquer serviço/objeto que julgar insuficientes, inadequados ou em desconformidade com o solicitado. </w:t>
      </w:r>
    </w:p>
    <w:p w14:paraId="274211A3" w14:textId="01466718"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5.4.1.3.</w:t>
      </w:r>
      <w:r w:rsidRPr="00AB28BB">
        <w:rPr>
          <w:rFonts w:asciiTheme="majorHAnsi" w:hAnsiTheme="majorHAnsi" w:cstheme="majorHAnsi"/>
        </w:rPr>
        <w:t xml:space="preserve"> Prestar as informações e os esclarecimentos que venham a ser solicitado pela CONTRATADA, quando necessários ao fornecimento do objeto. </w:t>
      </w:r>
    </w:p>
    <w:p w14:paraId="2CAB5962" w14:textId="7039ADA9"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5.4.1.4.</w:t>
      </w:r>
      <w:r w:rsidRPr="00AB28BB">
        <w:rPr>
          <w:rFonts w:asciiTheme="majorHAnsi" w:hAnsiTheme="majorHAnsi" w:cstheme="majorHAnsi"/>
        </w:rPr>
        <w:t xml:space="preserve"> Comunicar oficialmente à CONTRATADA, por escrito, qualquer falha e/ou irregularidade no fornecimento dos materiais, para que sejam dotadas as medidas corretivas necessárias. </w:t>
      </w:r>
    </w:p>
    <w:p w14:paraId="4490BCCC" w14:textId="5C37F922"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5.4.1.5.</w:t>
      </w:r>
      <w:r w:rsidRPr="00AB28BB">
        <w:rPr>
          <w:rFonts w:asciiTheme="majorHAnsi" w:hAnsiTheme="majorHAnsi" w:cstheme="majorHAnsi"/>
        </w:rPr>
        <w:t xml:space="preserve"> Solicitar a substituição dos materiais que apresentarem defeitos de fabricação durante a verificação de conformidade e/ou no decorrer de sua utilização. </w:t>
      </w:r>
    </w:p>
    <w:p w14:paraId="7FA7C0C9" w14:textId="4ED4BF8A" w:rsidR="00FB1DC7"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5.4.1.6.</w:t>
      </w:r>
      <w:r w:rsidRPr="00AB28BB">
        <w:rPr>
          <w:rFonts w:asciiTheme="majorHAnsi" w:hAnsiTheme="majorHAnsi" w:cstheme="majorHAnsi"/>
        </w:rPr>
        <w:t xml:space="preserve"> Atestar a(s) Nota(s) Fiscal(is) correspondente(s), por intermédio do servidor designado para esse fim. </w:t>
      </w:r>
    </w:p>
    <w:p w14:paraId="6172DA50" w14:textId="0DBE8347" w:rsidR="000E2892" w:rsidRPr="00AB28BB" w:rsidRDefault="00FB1DC7" w:rsidP="00FB1DC7">
      <w:pPr>
        <w:pBdr>
          <w:top w:val="nil"/>
          <w:left w:val="nil"/>
          <w:bottom w:val="nil"/>
          <w:right w:val="nil"/>
          <w:between w:val="nil"/>
        </w:pBdr>
        <w:tabs>
          <w:tab w:val="left" w:pos="708"/>
          <w:tab w:val="left" w:pos="709"/>
        </w:tab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5.4.1.7.</w:t>
      </w:r>
      <w:r w:rsidRPr="00AB28BB">
        <w:rPr>
          <w:rFonts w:asciiTheme="majorHAnsi" w:hAnsiTheme="majorHAnsi" w:cstheme="majorHAnsi"/>
        </w:rPr>
        <w:t xml:space="preserve"> Efetuar o pagamento à CONTRATADA, de acordo com o prazo estipulado, desde que verificada a adequação dos materiais fornecidos com as especificações técnicas constantes neste Termo de Referência. </w:t>
      </w:r>
    </w:p>
    <w:p w14:paraId="7D03B683" w14:textId="4DF35E2D" w:rsidR="000E2892" w:rsidRPr="00AB28BB" w:rsidRDefault="2E1E3FD2" w:rsidP="00751045">
      <w:pPr>
        <w:spacing w:line="360" w:lineRule="auto"/>
        <w:ind w:right="-283"/>
        <w:contextualSpacing/>
        <w:jc w:val="both"/>
        <w:rPr>
          <w:rFonts w:asciiTheme="majorHAnsi" w:hAnsiTheme="majorHAnsi" w:cstheme="majorHAnsi"/>
          <w:b/>
          <w:bCs/>
        </w:rPr>
      </w:pPr>
      <w:r w:rsidRPr="00AB28BB">
        <w:rPr>
          <w:rFonts w:asciiTheme="majorHAnsi" w:hAnsiTheme="majorHAnsi" w:cstheme="majorHAnsi"/>
          <w:b/>
          <w:bCs/>
        </w:rPr>
        <w:t xml:space="preserve">5.4.2. </w:t>
      </w:r>
      <w:r w:rsidRPr="00AB28BB">
        <w:rPr>
          <w:rFonts w:asciiTheme="majorHAnsi" w:hAnsiTheme="majorHAnsi" w:cstheme="majorHAnsi"/>
        </w:rPr>
        <w:t>Obrigações da Contratada:</w:t>
      </w:r>
    </w:p>
    <w:p w14:paraId="0B1F5168" w14:textId="7532FA51" w:rsidR="00FB1DC7" w:rsidRPr="00AB28BB" w:rsidRDefault="00B645E1"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.2.1.</w:t>
      </w:r>
      <w:r w:rsidR="00FB1DC7" w:rsidRPr="00AB28BB">
        <w:rPr>
          <w:rFonts w:asciiTheme="majorHAnsi" w:hAnsiTheme="majorHAnsi" w:cstheme="majorHAnsi"/>
        </w:rPr>
        <w:t xml:space="preserve"> A Licitante vencedora se obriga a cumprir todas as exigências mínimas deste Termo de Referência e entregar o objeto, de primeira qualidade, atendendo as condições e qualidades estipuladas, em conformidade com as especificações exigidas e constantes neste Termo de Referência e proposta de preços apresentada. </w:t>
      </w:r>
    </w:p>
    <w:p w14:paraId="4B82B91B" w14:textId="571F3DD7" w:rsidR="00FB1DC7" w:rsidRPr="00AB28BB" w:rsidRDefault="00586192"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.2.2.</w:t>
      </w:r>
      <w:r w:rsidR="00FB1DC7" w:rsidRPr="00AB28BB">
        <w:rPr>
          <w:rFonts w:asciiTheme="majorHAnsi" w:hAnsiTheme="majorHAnsi" w:cstheme="majorHAnsi"/>
        </w:rPr>
        <w:t xml:space="preserve"> Prestar todos os esclarecimentos que forem solicitados pelo CONTRATANTE, atendendo prontamente a quaisquer reclamações formuladas. </w:t>
      </w:r>
    </w:p>
    <w:p w14:paraId="71040EBB" w14:textId="07DBA9EB"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.2.3.</w:t>
      </w:r>
      <w:r w:rsidR="00FB1DC7" w:rsidRPr="00AB28BB">
        <w:rPr>
          <w:rFonts w:asciiTheme="majorHAnsi" w:hAnsiTheme="majorHAnsi" w:cstheme="majorHAnsi"/>
        </w:rPr>
        <w:t xml:space="preserve"> Respeitar as normas e procedimentos de controle de acesso às dependências do CONTRATANTE. </w:t>
      </w:r>
    </w:p>
    <w:p w14:paraId="43B6188A" w14:textId="001F42B2"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.2.4.</w:t>
      </w:r>
      <w:r w:rsidR="00FB1DC7" w:rsidRPr="00AB28BB">
        <w:rPr>
          <w:rFonts w:asciiTheme="majorHAnsi" w:hAnsiTheme="majorHAnsi" w:cstheme="majorHAnsi"/>
        </w:rPr>
        <w:t xml:space="preserve"> Responder por quaisquer danos causados ao objeto, ou a outros bens de propriedade do CONTRATANTE, quando esses tenham sido ocasionados por seus funcionários durante sua entrega. </w:t>
      </w:r>
    </w:p>
    <w:p w14:paraId="3BD842AB" w14:textId="4930023A"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.2.5.</w:t>
      </w:r>
      <w:r w:rsidR="00FB1DC7" w:rsidRPr="00AB28BB">
        <w:rPr>
          <w:rFonts w:asciiTheme="majorHAnsi" w:hAnsiTheme="majorHAnsi" w:cstheme="majorHAnsi"/>
        </w:rPr>
        <w:t xml:space="preserve"> Arcar com a despesa decorrente de qualquer infração, desde que praticada por seus empregados nas </w:t>
      </w:r>
      <w:r w:rsidR="00FB1DC7" w:rsidRPr="00AB28BB">
        <w:rPr>
          <w:rFonts w:asciiTheme="majorHAnsi" w:hAnsiTheme="majorHAnsi" w:cstheme="majorHAnsi"/>
        </w:rPr>
        <w:lastRenderedPageBreak/>
        <w:t>dependências do CONTRATANTE.</w:t>
      </w:r>
    </w:p>
    <w:p w14:paraId="72828078" w14:textId="11E60DA1" w:rsidR="00FB1DC7" w:rsidRPr="00AB28BB" w:rsidRDefault="00FB1DC7"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 xml:space="preserve"> </w:t>
      </w:r>
      <w:r w:rsidR="00EB7CD5" w:rsidRPr="00AB28BB">
        <w:rPr>
          <w:rFonts w:asciiTheme="majorHAnsi" w:hAnsiTheme="majorHAnsi" w:cstheme="majorHAnsi"/>
          <w:b/>
          <w:bCs/>
        </w:rPr>
        <w:t>5</w:t>
      </w:r>
      <w:r w:rsidRPr="00AB28BB">
        <w:rPr>
          <w:rFonts w:asciiTheme="majorHAnsi" w:hAnsiTheme="majorHAnsi" w:cstheme="majorHAnsi"/>
          <w:b/>
          <w:bCs/>
        </w:rPr>
        <w:t>.</w:t>
      </w:r>
      <w:r w:rsidR="00EB7CD5" w:rsidRPr="00AB28BB">
        <w:rPr>
          <w:rFonts w:asciiTheme="majorHAnsi" w:hAnsiTheme="majorHAnsi" w:cstheme="majorHAnsi"/>
          <w:b/>
          <w:bCs/>
        </w:rPr>
        <w:t>4</w:t>
      </w:r>
      <w:r w:rsidRPr="00AB28BB">
        <w:rPr>
          <w:rFonts w:asciiTheme="majorHAnsi" w:hAnsiTheme="majorHAnsi" w:cstheme="majorHAnsi"/>
          <w:b/>
          <w:bCs/>
        </w:rPr>
        <w:t>.2.6.</w:t>
      </w:r>
      <w:r w:rsidRPr="00AB28BB">
        <w:rPr>
          <w:rFonts w:asciiTheme="majorHAnsi" w:hAnsiTheme="majorHAnsi" w:cstheme="majorHAnsi"/>
        </w:rPr>
        <w:t xml:space="preserve"> A empresa fornecedora sujeitar-se-á às disposições do Código de Defesa do Consumidor (Lei nº 8.078, de 11 de setembro de 1990). </w:t>
      </w:r>
    </w:p>
    <w:p w14:paraId="13878072" w14:textId="43E48CC2"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.2.7.</w:t>
      </w:r>
      <w:r w:rsidR="00FB1DC7" w:rsidRPr="00AB28BB">
        <w:rPr>
          <w:rFonts w:asciiTheme="majorHAnsi" w:hAnsiTheme="majorHAnsi" w:cstheme="majorHAnsi"/>
        </w:rPr>
        <w:t xml:space="preserve"> Comunicar o CONTRATANTE, qualquer anormalidade de caráter urgente, referente ao fornecimento do objeto. </w:t>
      </w:r>
    </w:p>
    <w:p w14:paraId="50574AD6" w14:textId="0CDE0572"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.2.8.</w:t>
      </w:r>
      <w:r w:rsidR="00FB1DC7" w:rsidRPr="00AB28BB">
        <w:rPr>
          <w:rFonts w:asciiTheme="majorHAnsi" w:hAnsiTheme="majorHAnsi" w:cstheme="majorHAnsi"/>
        </w:rPr>
        <w:t xml:space="preserve"> Manter durante toda a execução do contrato, todas as condições de habilitação e qualidade exigidas na contratação. </w:t>
      </w:r>
    </w:p>
    <w:p w14:paraId="3FDEE123" w14:textId="62A9361F"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.2.9.</w:t>
      </w:r>
      <w:r w:rsidR="00FB1DC7" w:rsidRPr="00AB28BB">
        <w:rPr>
          <w:rFonts w:asciiTheme="majorHAnsi" w:hAnsiTheme="majorHAnsi" w:cstheme="majorHAnsi"/>
        </w:rPr>
        <w:t xml:space="preserve"> Acatar todas as exigências do CONTRATANTE, sujeitando-se à sua ampla e irrestrita fiscalização, nos limites do contrato. </w:t>
      </w:r>
    </w:p>
    <w:p w14:paraId="646FDD0B" w14:textId="177777E0" w:rsidR="00FB1DC7" w:rsidRPr="00AB28BB" w:rsidRDefault="00EB7CD5" w:rsidP="00FB1DC7">
      <w:pPr>
        <w:tabs>
          <w:tab w:val="left" w:pos="708"/>
          <w:tab w:val="left" w:pos="709"/>
        </w:tabs>
        <w:suppressAutoHyphens/>
        <w:spacing w:before="120" w:after="240" w:line="360" w:lineRule="auto"/>
        <w:contextualSpacing/>
        <w:jc w:val="both"/>
        <w:rPr>
          <w:rFonts w:asciiTheme="majorHAnsi" w:hAnsiTheme="majorHAnsi" w:cstheme="majorHAnsi"/>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.2.10.</w:t>
      </w:r>
      <w:r w:rsidR="00FB1DC7" w:rsidRPr="00AB28BB">
        <w:rPr>
          <w:rFonts w:asciiTheme="majorHAnsi" w:hAnsiTheme="majorHAnsi" w:cstheme="majorHAnsi"/>
        </w:rPr>
        <w:t xml:space="preserve"> Executar fielmente o objeto contratado, de acordo com as normas legais, zelando sempre pelo seu bom desempenho, entregando o objeto em conformidade com a proposta apresentada, observando os critérios de qualidade dos produtos. </w:t>
      </w:r>
    </w:p>
    <w:p w14:paraId="3398800D" w14:textId="438704FE" w:rsidR="00D50C6D" w:rsidRPr="00AB28BB" w:rsidRDefault="00EB7CD5" w:rsidP="00EB7CD5">
      <w:pPr>
        <w:tabs>
          <w:tab w:val="left" w:pos="708"/>
          <w:tab w:val="left" w:pos="709"/>
        </w:tabs>
        <w:suppressAutoHyphens/>
        <w:spacing w:before="120" w:after="240" w:line="360" w:lineRule="auto"/>
        <w:contextualSpacing/>
        <w:jc w:val="both"/>
        <w:rPr>
          <w:rFonts w:asciiTheme="majorHAnsi" w:hAnsiTheme="majorHAnsi" w:cstheme="majorHAnsi"/>
          <w:b/>
        </w:rPr>
      </w:pPr>
      <w:r w:rsidRPr="00AB28BB">
        <w:rPr>
          <w:rFonts w:asciiTheme="majorHAnsi" w:hAnsiTheme="majorHAnsi" w:cstheme="majorHAnsi"/>
          <w:b/>
          <w:bCs/>
        </w:rPr>
        <w:t>5</w:t>
      </w:r>
      <w:r w:rsidR="00FB1DC7" w:rsidRPr="00AB28BB">
        <w:rPr>
          <w:rFonts w:asciiTheme="majorHAnsi" w:hAnsiTheme="majorHAnsi" w:cstheme="majorHAnsi"/>
          <w:b/>
          <w:bCs/>
        </w:rPr>
        <w:t>.</w:t>
      </w:r>
      <w:r w:rsidRPr="00AB28BB">
        <w:rPr>
          <w:rFonts w:asciiTheme="majorHAnsi" w:hAnsiTheme="majorHAnsi" w:cstheme="majorHAnsi"/>
          <w:b/>
          <w:bCs/>
        </w:rPr>
        <w:t>4</w:t>
      </w:r>
      <w:r w:rsidR="00FB1DC7" w:rsidRPr="00AB28BB">
        <w:rPr>
          <w:rFonts w:asciiTheme="majorHAnsi" w:hAnsiTheme="majorHAnsi" w:cstheme="majorHAnsi"/>
          <w:b/>
          <w:bCs/>
        </w:rPr>
        <w:t>.2.11.</w:t>
      </w:r>
      <w:r w:rsidR="00FB1DC7" w:rsidRPr="00AB28BB">
        <w:rPr>
          <w:rFonts w:asciiTheme="majorHAnsi" w:hAnsiTheme="majorHAnsi" w:cstheme="majorHAnsi"/>
        </w:rPr>
        <w:t xml:space="preserve"> Será de responsabilidade da vencedora, todas as despesas em sua totalidade, e ainda as com tributos fiscais trabalhistas e sociais, que incidam ou venha a incidir, diretamente e indiretamente sobre o objeto adjudicado</w:t>
      </w:r>
      <w:r w:rsidRPr="00AB28BB">
        <w:rPr>
          <w:rFonts w:asciiTheme="majorHAnsi" w:hAnsiTheme="majorHAnsi" w:cstheme="majorHAnsi"/>
          <w:b/>
        </w:rPr>
        <w:t>.</w:t>
      </w:r>
    </w:p>
    <w:p w14:paraId="42CFCCE6" w14:textId="603B80D5" w:rsidR="000E2892" w:rsidRPr="00AB28BB" w:rsidRDefault="000E2892" w:rsidP="00D11DF9">
      <w:pPr>
        <w:pStyle w:val="Ttulo2"/>
      </w:pPr>
      <w:bookmarkStart w:id="23" w:name="_Toc163225412"/>
      <w:r w:rsidRPr="00AB28BB">
        <w:t>5.</w:t>
      </w:r>
      <w:r w:rsidR="00403C0D" w:rsidRPr="00AB28BB">
        <w:t>5</w:t>
      </w:r>
      <w:r w:rsidRPr="00AB28BB">
        <w:t>. Mecanismos de comunicação a serem estabelecidos</w:t>
      </w:r>
      <w:bookmarkEnd w:id="23"/>
    </w:p>
    <w:p w14:paraId="38F45FAF" w14:textId="77777777" w:rsidR="000E2892" w:rsidRPr="00AB28BB" w:rsidRDefault="000E2892" w:rsidP="005E5EF9">
      <w:pPr>
        <w:spacing w:line="360" w:lineRule="auto"/>
        <w:ind w:right="-283"/>
        <w:jc w:val="both"/>
        <w:rPr>
          <w:rFonts w:asciiTheme="majorHAnsi" w:hAnsiTheme="majorHAnsi" w:cstheme="majorHAnsi"/>
        </w:rPr>
      </w:pPr>
    </w:p>
    <w:p w14:paraId="05CE5806" w14:textId="58CACC8A" w:rsidR="00335825" w:rsidRPr="00AB28BB" w:rsidRDefault="00335825" w:rsidP="00335825">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5.5.1.</w:t>
      </w:r>
      <w:r w:rsidRPr="00AB28BB">
        <w:rPr>
          <w:rFonts w:asciiTheme="majorHAnsi" w:hAnsiTheme="majorHAnsi" w:cstheme="majorHAnsi"/>
          <w:sz w:val="22"/>
          <w:szCs w:val="22"/>
        </w:rPr>
        <w:t xml:space="preserve"> </w:t>
      </w:r>
      <w:r w:rsidR="00165B9D" w:rsidRPr="00AB28BB">
        <w:rPr>
          <w:rFonts w:asciiTheme="majorHAnsi" w:hAnsiTheme="majorHAnsi" w:cstheme="majorHAnsi"/>
          <w:sz w:val="22"/>
          <w:szCs w:val="22"/>
          <w:shd w:val="clear" w:color="auto" w:fill="FFFFFF"/>
        </w:rPr>
        <w:t>As comunicações entre o contratante e a contratada devem ser realizadas por escrito sempre que o ato exigir tal formalidade, admitindo-se, o uso de mensagem eletrônica para esse fim.</w:t>
      </w:r>
    </w:p>
    <w:p w14:paraId="58139B9F" w14:textId="141DA5C6" w:rsidR="00335825" w:rsidRPr="00AB28BB" w:rsidRDefault="00335825" w:rsidP="00335825">
      <w:pPr>
        <w:pStyle w:val="NormalArial"/>
        <w:spacing w:after="120" w:line="360" w:lineRule="auto"/>
        <w:jc w:val="both"/>
        <w:rPr>
          <w:rFonts w:asciiTheme="majorHAnsi" w:hAnsiTheme="majorHAnsi" w:cstheme="majorHAnsi"/>
          <w:b/>
          <w:bCs/>
          <w:sz w:val="22"/>
          <w:szCs w:val="22"/>
        </w:rPr>
      </w:pPr>
      <w:r w:rsidRPr="00AB28BB">
        <w:rPr>
          <w:rFonts w:asciiTheme="majorHAnsi" w:hAnsiTheme="majorHAnsi" w:cstheme="majorHAnsi"/>
          <w:b/>
          <w:bCs/>
          <w:sz w:val="22"/>
          <w:szCs w:val="22"/>
        </w:rPr>
        <w:t>5.5.2.</w:t>
      </w:r>
      <w:r w:rsidRPr="00AB28BB">
        <w:rPr>
          <w:rFonts w:asciiTheme="majorHAnsi" w:hAnsiTheme="majorHAnsi" w:cstheme="majorHAnsi"/>
          <w:sz w:val="22"/>
          <w:szCs w:val="22"/>
        </w:rPr>
        <w:t xml:space="preserve"> </w:t>
      </w:r>
      <w:r w:rsidR="00165B9D" w:rsidRPr="00AB28BB">
        <w:rPr>
          <w:rFonts w:asciiTheme="majorHAnsi" w:hAnsiTheme="majorHAnsi" w:cstheme="majorHAnsi"/>
          <w:sz w:val="22"/>
          <w:szCs w:val="22"/>
          <w:shd w:val="clear" w:color="auto" w:fill="FFFFFF"/>
        </w:rPr>
        <w:t>As ocorrências acerca da execução contratual deverão ser registradas durante toda a vigência da execução contratual, cabendo ao gestor e fiscais, observadas suas atribuições, a adoção das providências necessárias ao fiel cumprimento das cláusulas contratuais.</w:t>
      </w:r>
    </w:p>
    <w:p w14:paraId="0345FA82" w14:textId="31064303" w:rsidR="00335825" w:rsidRPr="00AB28BB" w:rsidRDefault="00335825" w:rsidP="00335825">
      <w:pPr>
        <w:pStyle w:val="NormalArial"/>
        <w:spacing w:after="120" w:line="360" w:lineRule="auto"/>
        <w:jc w:val="both"/>
        <w:rPr>
          <w:rFonts w:asciiTheme="majorHAnsi" w:hAnsiTheme="majorHAnsi" w:cstheme="majorHAnsi"/>
          <w:b/>
          <w:bCs/>
          <w:sz w:val="22"/>
          <w:szCs w:val="22"/>
        </w:rPr>
      </w:pPr>
      <w:r w:rsidRPr="00AB28BB">
        <w:rPr>
          <w:rFonts w:asciiTheme="majorHAnsi" w:hAnsiTheme="majorHAnsi" w:cstheme="majorHAnsi"/>
          <w:b/>
          <w:bCs/>
          <w:sz w:val="22"/>
          <w:szCs w:val="22"/>
        </w:rPr>
        <w:t>5.5.3.</w:t>
      </w:r>
      <w:r w:rsidRPr="00AB28BB">
        <w:rPr>
          <w:rFonts w:asciiTheme="majorHAnsi" w:hAnsiTheme="majorHAnsi" w:cstheme="majorHAnsi"/>
          <w:sz w:val="22"/>
          <w:szCs w:val="22"/>
        </w:rPr>
        <w:t xml:space="preserve"> </w:t>
      </w:r>
      <w:r w:rsidR="00165B9D" w:rsidRPr="00AB28BB">
        <w:rPr>
          <w:rFonts w:asciiTheme="majorHAnsi" w:hAnsiTheme="majorHAnsi" w:cstheme="majorHAnsi"/>
          <w:sz w:val="22"/>
          <w:szCs w:val="22"/>
          <w:shd w:val="clear" w:color="auto" w:fill="FFFFFF"/>
        </w:rPr>
        <w:t>O registro das ocorrências, as comunicações entre as partes e demais documentos relacionados à execução do objeto poderão ser organizados em processo de fiscalização, instruído com os documentos.</w:t>
      </w:r>
    </w:p>
    <w:p w14:paraId="77A67998" w14:textId="279078F3" w:rsidR="2E1E3FD2" w:rsidRPr="00AB28BB" w:rsidRDefault="00335825" w:rsidP="00335825">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5.5.4.</w:t>
      </w:r>
      <w:r w:rsidRPr="00AB28BB">
        <w:rPr>
          <w:rFonts w:asciiTheme="majorHAnsi" w:hAnsiTheme="majorHAnsi" w:cstheme="majorHAnsi"/>
          <w:sz w:val="22"/>
          <w:szCs w:val="22"/>
        </w:rPr>
        <w:t xml:space="preserve"> </w:t>
      </w:r>
      <w:r w:rsidR="00165B9D" w:rsidRPr="00AB28BB">
        <w:rPr>
          <w:rFonts w:asciiTheme="majorHAnsi" w:hAnsiTheme="majorHAnsi" w:cstheme="majorHAnsi"/>
          <w:sz w:val="22"/>
          <w:szCs w:val="22"/>
          <w:shd w:val="clear" w:color="auto" w:fill="FFFFFF"/>
        </w:rPr>
        <w:t>As situações que exigirem decisões e providências que ultrapassem a competência do fiscal deverão ser registradas e encaminhadas ao gestor do contrato em tempo hábil para a adoção de medidas saneadoras.</w:t>
      </w:r>
    </w:p>
    <w:p w14:paraId="753628AF" w14:textId="71CDDB93" w:rsidR="00FD5FF9" w:rsidRPr="00AB28BB" w:rsidRDefault="00FD5FF9" w:rsidP="005E5EF9">
      <w:pPr>
        <w:spacing w:line="360" w:lineRule="auto"/>
        <w:ind w:right="-283"/>
        <w:jc w:val="both"/>
        <w:rPr>
          <w:rFonts w:asciiTheme="majorHAnsi" w:hAnsiTheme="majorHAnsi" w:cstheme="majorHAnsi"/>
          <w:b/>
          <w:bCs/>
        </w:rPr>
      </w:pPr>
    </w:p>
    <w:p w14:paraId="1D7C3009" w14:textId="2F745363" w:rsidR="00767D53" w:rsidRPr="00A54998" w:rsidRDefault="00767D53" w:rsidP="00D11DF9">
      <w:pPr>
        <w:pStyle w:val="Ttulo2"/>
      </w:pPr>
      <w:bookmarkStart w:id="24" w:name="_Toc163225418"/>
      <w:r w:rsidRPr="00A54998">
        <w:lastRenderedPageBreak/>
        <w:t>5.</w:t>
      </w:r>
      <w:r w:rsidR="00A54998">
        <w:t>6</w:t>
      </w:r>
      <w:r w:rsidRPr="00A54998">
        <w:t>. Pagamento</w:t>
      </w:r>
      <w:bookmarkEnd w:id="24"/>
    </w:p>
    <w:p w14:paraId="76D4D7A4" w14:textId="2029B603" w:rsidR="003A1968" w:rsidRPr="00AB28BB" w:rsidRDefault="003A1968" w:rsidP="00BC3FFD">
      <w:pPr>
        <w:pStyle w:val="NormalArial"/>
        <w:spacing w:after="24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.1.</w:t>
      </w:r>
      <w:r w:rsidRPr="00AB28BB">
        <w:rPr>
          <w:rFonts w:asciiTheme="majorHAnsi" w:hAnsiTheme="majorHAnsi" w:cstheme="majorHAnsi"/>
          <w:sz w:val="22"/>
          <w:szCs w:val="22"/>
        </w:rPr>
        <w:t xml:space="preserve"> A licitante contratada deverá apresentar a documentação para a cobrança respectiva na Secretaria de Finanças e Planejamento, até o 5º (quinto) dia útil posterior à data final do período de adimplemento da obrigação. </w:t>
      </w:r>
    </w:p>
    <w:p w14:paraId="5E619980" w14:textId="39ED31DD"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2</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O pagamento será efetuado pelo </w:t>
      </w:r>
      <w:r w:rsidR="008B2636" w:rsidRPr="00AB28BB">
        <w:rPr>
          <w:rFonts w:asciiTheme="majorHAnsi" w:hAnsiTheme="majorHAnsi" w:cstheme="majorHAnsi"/>
          <w:sz w:val="22"/>
          <w:szCs w:val="22"/>
        </w:rPr>
        <w:t>PMA</w:t>
      </w:r>
      <w:r w:rsidRPr="00AB28BB">
        <w:rPr>
          <w:rFonts w:asciiTheme="majorHAnsi" w:hAnsiTheme="majorHAnsi" w:cstheme="majorHAnsi"/>
          <w:sz w:val="22"/>
          <w:szCs w:val="22"/>
        </w:rPr>
        <w:t xml:space="preserve">-RJ mediante crédito em conta corrente da CONTRATADA, até o 30º (trigésimo) dia corrido, a contar da atestação da nota fiscal apresentada pela CONTRATADA, desde que cumpridas às formalidades legais e contratuais previstas. </w:t>
      </w:r>
    </w:p>
    <w:p w14:paraId="614AA521" w14:textId="74C3B0E1"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3</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Ocorrendo atraso no pagamento das obrigações e desde que este atraso decorra de culpa do </w:t>
      </w:r>
      <w:r w:rsidR="008B2636" w:rsidRPr="00AB28BB">
        <w:rPr>
          <w:rFonts w:asciiTheme="majorHAnsi" w:hAnsiTheme="majorHAnsi" w:cstheme="majorHAnsi"/>
          <w:sz w:val="22"/>
          <w:szCs w:val="22"/>
        </w:rPr>
        <w:t>PMA</w:t>
      </w:r>
      <w:r w:rsidRPr="00AB28BB">
        <w:rPr>
          <w:rFonts w:asciiTheme="majorHAnsi" w:hAnsiTheme="majorHAnsi" w:cstheme="majorHAnsi"/>
          <w:sz w:val="22"/>
          <w:szCs w:val="22"/>
        </w:rPr>
        <w:t xml:space="preserve">-RJ, o valor devido será acrescido de 0,1% (um décimo por cento) a título de multa, além de 0,033% (trinta e três milésimos por cento) por dia de atraso, a título de compensação financeira, a serem calculados sobre a parcela devida. </w:t>
      </w:r>
    </w:p>
    <w:p w14:paraId="07ADD6D5" w14:textId="61B1D13E"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4</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O pagamento da multa e da compensação financeira a que se refere o subitem anterior será efetivado mediante autorização expressa da (o) Ordenador (a) de Despesa do FMA-RJ, em processo próprio.</w:t>
      </w:r>
    </w:p>
    <w:p w14:paraId="2143DB64" w14:textId="2A252365"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5</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Na hipótese de o documento de cobrança apresentar erros, fica suspenso o prazo para o pagamento respectivo, prosseguindo-se a contagem somente após a apresentação da nova documentação isenta de erros.</w:t>
      </w:r>
    </w:p>
    <w:p w14:paraId="4344421A" w14:textId="36356DCF"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6</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w:t>
      </w:r>
      <w:r w:rsidR="0080566D" w:rsidRPr="00AB28BB">
        <w:rPr>
          <w:rFonts w:asciiTheme="majorHAnsi" w:hAnsiTheme="majorHAnsi" w:cstheme="majorHAnsi"/>
          <w:sz w:val="22"/>
          <w:szCs w:val="22"/>
        </w:rPr>
        <w:t>Todas a</w:t>
      </w:r>
      <w:r w:rsidRPr="00AB28BB">
        <w:rPr>
          <w:rFonts w:asciiTheme="majorHAnsi" w:hAnsiTheme="majorHAnsi" w:cstheme="majorHAnsi"/>
          <w:sz w:val="22"/>
          <w:szCs w:val="22"/>
        </w:rPr>
        <w:t>s Certidões deverão estar em vigência na fase de liquidação e do pagamento.</w:t>
      </w:r>
    </w:p>
    <w:p w14:paraId="2CA8B0D2" w14:textId="514A6BE4"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7</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5E9425CE" w14:textId="10091FBE" w:rsidR="003A1968" w:rsidRPr="00AB28BB" w:rsidRDefault="003A1968" w:rsidP="00BC3FFD">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5.</w:t>
      </w:r>
      <w:r w:rsidR="00A54998">
        <w:rPr>
          <w:rFonts w:asciiTheme="majorHAnsi" w:hAnsiTheme="majorHAnsi" w:cstheme="majorHAnsi"/>
          <w:b/>
          <w:bCs/>
          <w:sz w:val="22"/>
          <w:szCs w:val="22"/>
        </w:rPr>
        <w:t>6</w:t>
      </w:r>
      <w:r w:rsidRPr="00AB28BB">
        <w:rPr>
          <w:rFonts w:asciiTheme="majorHAnsi" w:hAnsiTheme="majorHAnsi" w:cstheme="majorHAnsi"/>
          <w:b/>
          <w:bCs/>
          <w:sz w:val="22"/>
          <w:szCs w:val="22"/>
        </w:rPr>
        <w:t>.</w:t>
      </w:r>
      <w:r w:rsidR="00D90C10" w:rsidRPr="00AB28BB">
        <w:rPr>
          <w:rFonts w:asciiTheme="majorHAnsi" w:hAnsiTheme="majorHAnsi" w:cstheme="majorHAnsi"/>
          <w:b/>
          <w:bCs/>
          <w:sz w:val="22"/>
          <w:szCs w:val="22"/>
        </w:rPr>
        <w:t>8</w:t>
      </w:r>
      <w:r w:rsidRPr="00AB28BB">
        <w:rPr>
          <w:rFonts w:asciiTheme="majorHAnsi" w:hAnsiTheme="majorHAnsi" w:cstheme="majorHAnsi"/>
          <w:b/>
          <w:bCs/>
          <w:sz w:val="22"/>
          <w:szCs w:val="22"/>
        </w:rPr>
        <w:t>.</w:t>
      </w:r>
      <w:r w:rsidRPr="00AB28BB">
        <w:rPr>
          <w:rFonts w:asciiTheme="majorHAnsi" w:hAnsiTheme="majorHAnsi" w:cstheme="majorHAnsi"/>
          <w:sz w:val="22"/>
          <w:szCs w:val="22"/>
        </w:rPr>
        <w:t xml:space="preserve"> A verificação de inexistência de débitos com a Fazenda Municipal do Município de Aperibé, é condição essencial para a inscrição do credor na lista cronológica de pagamento.  </w:t>
      </w:r>
    </w:p>
    <w:p w14:paraId="6B2D22DA" w14:textId="77777777" w:rsidR="00AC2F38" w:rsidRPr="00AB28BB" w:rsidRDefault="00AC2F38" w:rsidP="005E5EF9">
      <w:pPr>
        <w:pStyle w:val="PargrafodaLista"/>
        <w:spacing w:line="360" w:lineRule="auto"/>
        <w:ind w:left="567" w:right="-283"/>
        <w:jc w:val="both"/>
        <w:rPr>
          <w:rFonts w:asciiTheme="majorHAnsi" w:hAnsiTheme="majorHAnsi" w:cstheme="majorHAnsi"/>
          <w:sz w:val="22"/>
        </w:rPr>
      </w:pPr>
    </w:p>
    <w:p w14:paraId="686D6AC5" w14:textId="70B599C3" w:rsidR="00C730B8" w:rsidRPr="00AB28BB" w:rsidRDefault="00C730B8" w:rsidP="00A54998">
      <w:pPr>
        <w:pStyle w:val="Ttulo1"/>
        <w:numPr>
          <w:ilvl w:val="0"/>
          <w:numId w:val="29"/>
        </w:num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6E3BC" w:themeFill="accent3" w:themeFillTint="66"/>
        <w:ind w:right="-283"/>
        <w:rPr>
          <w:rFonts w:asciiTheme="majorHAnsi" w:hAnsiTheme="majorHAnsi" w:cstheme="majorHAnsi"/>
          <w:sz w:val="22"/>
          <w:szCs w:val="22"/>
        </w:rPr>
      </w:pPr>
      <w:bookmarkStart w:id="25" w:name="_Toc163225421"/>
      <w:r w:rsidRPr="00AB28BB">
        <w:rPr>
          <w:rFonts w:asciiTheme="majorHAnsi" w:hAnsiTheme="majorHAnsi" w:cstheme="majorHAnsi"/>
          <w:sz w:val="22"/>
          <w:szCs w:val="22"/>
        </w:rPr>
        <w:t>REMUNERAÇÃO DO OBJETO</w:t>
      </w:r>
      <w:bookmarkEnd w:id="25"/>
    </w:p>
    <w:p w14:paraId="7DB54565" w14:textId="77777777" w:rsidR="00DC2BB8" w:rsidRPr="00AB28BB" w:rsidRDefault="00DC2BB8" w:rsidP="005E5EF9">
      <w:pPr>
        <w:spacing w:line="360" w:lineRule="auto"/>
        <w:ind w:right="-283"/>
        <w:jc w:val="both"/>
        <w:rPr>
          <w:rFonts w:asciiTheme="majorHAnsi" w:hAnsiTheme="majorHAnsi" w:cstheme="majorHAnsi"/>
        </w:rPr>
      </w:pPr>
    </w:p>
    <w:p w14:paraId="749C7542" w14:textId="32AB697A" w:rsidR="00D90C10" w:rsidRPr="00AB28BB" w:rsidRDefault="00D90C10" w:rsidP="00CD6ED0">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 xml:space="preserve">6.1. </w:t>
      </w:r>
      <w:r w:rsidRPr="00AB28BB">
        <w:rPr>
          <w:rFonts w:asciiTheme="majorHAnsi" w:hAnsiTheme="majorHAnsi" w:cstheme="majorHAnsi"/>
          <w:sz w:val="22"/>
          <w:szCs w:val="22"/>
        </w:rPr>
        <w:t>A Contratada deverá emitir Nota Fiscal contendo as informações necessárias à conferência do objeto deste Termo.</w:t>
      </w:r>
    </w:p>
    <w:p w14:paraId="40D65E13" w14:textId="1DA68636" w:rsidR="00D90C10" w:rsidRPr="00AB28BB" w:rsidRDefault="00D90C10" w:rsidP="00CD6ED0">
      <w:pPr>
        <w:pStyle w:val="NormalArial"/>
        <w:spacing w:after="120" w:line="360" w:lineRule="auto"/>
        <w:jc w:val="both"/>
        <w:rPr>
          <w:rFonts w:asciiTheme="majorHAnsi" w:hAnsiTheme="majorHAnsi" w:cstheme="majorHAnsi"/>
          <w:sz w:val="22"/>
          <w:szCs w:val="22"/>
        </w:rPr>
      </w:pPr>
      <w:r w:rsidRPr="00AB28BB">
        <w:rPr>
          <w:rFonts w:asciiTheme="majorHAnsi" w:hAnsiTheme="majorHAnsi" w:cstheme="majorHAnsi"/>
          <w:b/>
          <w:bCs/>
          <w:sz w:val="22"/>
          <w:szCs w:val="22"/>
        </w:rPr>
        <w:t>6.2.</w:t>
      </w:r>
      <w:r w:rsidRPr="00AB28BB">
        <w:rPr>
          <w:rFonts w:asciiTheme="majorHAnsi" w:hAnsiTheme="majorHAnsi" w:cstheme="majorHAnsi"/>
          <w:sz w:val="22"/>
          <w:szCs w:val="22"/>
        </w:rPr>
        <w:t xml:space="preserve"> Os documentos fiscais de cobrança, deverão ser emitidos </w:t>
      </w:r>
      <w:r w:rsidR="00890801" w:rsidRPr="00AB28BB">
        <w:rPr>
          <w:rFonts w:asciiTheme="majorHAnsi" w:hAnsiTheme="majorHAnsi" w:cstheme="majorHAnsi"/>
          <w:sz w:val="22"/>
          <w:szCs w:val="22"/>
        </w:rPr>
        <w:t>nos seguintes dados</w:t>
      </w:r>
      <w:r w:rsidRPr="00AB28BB">
        <w:rPr>
          <w:rFonts w:asciiTheme="majorHAnsi" w:hAnsiTheme="majorHAnsi" w:cstheme="majorHAnsi"/>
          <w:sz w:val="22"/>
          <w:szCs w:val="22"/>
        </w:rPr>
        <w:t>:</w:t>
      </w:r>
    </w:p>
    <w:p w14:paraId="397F1C27" w14:textId="77777777" w:rsidR="00E43FBA" w:rsidRDefault="00E43FBA" w:rsidP="008B2636">
      <w:pPr>
        <w:jc w:val="center"/>
        <w:rPr>
          <w:rFonts w:asciiTheme="majorHAnsi" w:hAnsiTheme="majorHAnsi" w:cstheme="majorHAnsi"/>
          <w:b/>
        </w:rPr>
      </w:pPr>
    </w:p>
    <w:p w14:paraId="133B7E59" w14:textId="08E9E0C5"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w:t>
      </w:r>
      <w:r w:rsidR="00B16426">
        <w:rPr>
          <w:rFonts w:asciiTheme="majorHAnsi" w:hAnsiTheme="majorHAnsi" w:cstheme="majorHAnsi"/>
          <w:b/>
        </w:rPr>
        <w:t xml:space="preserve">Prefeitura </w:t>
      </w:r>
      <w:r w:rsidR="00FF4D9A">
        <w:rPr>
          <w:rFonts w:asciiTheme="majorHAnsi" w:hAnsiTheme="majorHAnsi" w:cstheme="majorHAnsi"/>
          <w:b/>
        </w:rPr>
        <w:t xml:space="preserve">Municipal de </w:t>
      </w:r>
      <w:r w:rsidR="004216CC">
        <w:rPr>
          <w:rFonts w:asciiTheme="majorHAnsi" w:hAnsiTheme="majorHAnsi" w:cstheme="majorHAnsi"/>
          <w:b/>
        </w:rPr>
        <w:t>Aperibé</w:t>
      </w:r>
      <w:r w:rsidRPr="00AB28BB">
        <w:rPr>
          <w:rFonts w:asciiTheme="majorHAnsi" w:hAnsiTheme="majorHAnsi" w:cstheme="majorHAnsi"/>
          <w:b/>
        </w:rPr>
        <w:tab/>
      </w:r>
    </w:p>
    <w:p w14:paraId="6C6ADA38" w14:textId="216432AB"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Rua Vereador Airton Leal Cardoso, nº 01</w:t>
      </w:r>
      <w:r w:rsidR="00FF4D9A">
        <w:rPr>
          <w:rFonts w:asciiTheme="majorHAnsi" w:hAnsiTheme="majorHAnsi" w:cstheme="majorHAnsi"/>
          <w:b/>
        </w:rPr>
        <w:t xml:space="preserve"> – Fundos</w:t>
      </w:r>
    </w:p>
    <w:p w14:paraId="5A4297E5" w14:textId="77777777"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Bairro Verdes Campos – Aperibé – RJ</w:t>
      </w:r>
    </w:p>
    <w:p w14:paraId="47CA0847" w14:textId="77777777"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CEP.: 28.495-000</w:t>
      </w:r>
    </w:p>
    <w:p w14:paraId="2CAC6EB3" w14:textId="77777777"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Inscrição Estadual: Isenta</w:t>
      </w:r>
    </w:p>
    <w:p w14:paraId="6E1F99DF" w14:textId="73A6E787" w:rsidR="008B2636" w:rsidRPr="00AB28BB" w:rsidRDefault="008B2636" w:rsidP="008B2636">
      <w:pPr>
        <w:jc w:val="center"/>
        <w:rPr>
          <w:rFonts w:asciiTheme="majorHAnsi" w:hAnsiTheme="majorHAnsi" w:cstheme="majorHAnsi"/>
          <w:b/>
        </w:rPr>
      </w:pPr>
      <w:r w:rsidRPr="00AB28BB">
        <w:rPr>
          <w:rFonts w:asciiTheme="majorHAnsi" w:hAnsiTheme="majorHAnsi" w:cstheme="majorHAnsi"/>
          <w:b/>
        </w:rPr>
        <w:t xml:space="preserve">CNPJ: </w:t>
      </w:r>
      <w:r w:rsidR="00B16426">
        <w:rPr>
          <w:rFonts w:asciiTheme="majorHAnsi" w:hAnsiTheme="majorHAnsi" w:cstheme="majorHAnsi"/>
          <w:b/>
        </w:rPr>
        <w:t>36.288.900</w:t>
      </w:r>
      <w:r w:rsidR="00FF4D9A">
        <w:rPr>
          <w:rFonts w:asciiTheme="majorHAnsi" w:hAnsiTheme="majorHAnsi" w:cstheme="majorHAnsi"/>
          <w:b/>
        </w:rPr>
        <w:t>/0001 – 2</w:t>
      </w:r>
      <w:r w:rsidR="00B16426">
        <w:rPr>
          <w:rFonts w:asciiTheme="majorHAnsi" w:hAnsiTheme="majorHAnsi" w:cstheme="majorHAnsi"/>
          <w:b/>
        </w:rPr>
        <w:t>3</w:t>
      </w:r>
      <w:r w:rsidRPr="00AB28BB">
        <w:rPr>
          <w:rFonts w:asciiTheme="majorHAnsi" w:hAnsiTheme="majorHAnsi" w:cstheme="majorHAnsi"/>
          <w:b/>
        </w:rPr>
        <w:t>”</w:t>
      </w:r>
    </w:p>
    <w:p w14:paraId="74B2DB70" w14:textId="77777777" w:rsidR="00D90C10" w:rsidRPr="00AB28BB" w:rsidRDefault="00D90C10" w:rsidP="00CD6ED0">
      <w:pPr>
        <w:pStyle w:val="PargrafodaLista"/>
        <w:ind w:left="0"/>
        <w:rPr>
          <w:rFonts w:asciiTheme="majorHAnsi" w:hAnsiTheme="majorHAnsi" w:cstheme="majorHAnsi"/>
          <w:b/>
          <w:sz w:val="22"/>
        </w:rPr>
      </w:pPr>
    </w:p>
    <w:p w14:paraId="3278C4D0" w14:textId="4F102286" w:rsidR="2E1E3FD2" w:rsidRPr="00AB28BB" w:rsidRDefault="00D90C10" w:rsidP="00CD6ED0">
      <w:pPr>
        <w:spacing w:line="360" w:lineRule="auto"/>
        <w:jc w:val="both"/>
        <w:rPr>
          <w:rFonts w:asciiTheme="majorHAnsi" w:hAnsiTheme="majorHAnsi" w:cstheme="majorHAnsi"/>
          <w:b/>
        </w:rPr>
      </w:pPr>
      <w:r w:rsidRPr="00AB28BB">
        <w:rPr>
          <w:rFonts w:asciiTheme="majorHAnsi" w:hAnsiTheme="majorHAnsi" w:cstheme="majorHAnsi"/>
          <w:b/>
          <w:bCs/>
        </w:rPr>
        <w:t xml:space="preserve">6.2. </w:t>
      </w:r>
      <w:r w:rsidRPr="00AB28BB">
        <w:rPr>
          <w:rFonts w:asciiTheme="majorHAnsi" w:hAnsiTheme="majorHAnsi" w:cstheme="majorHAnsi"/>
        </w:rPr>
        <w:t>Na hipótese de o documento de cobrança apresentar erros, ficará suspenso o prazo para o seu respectivo pagamento, prosseguindo-se a contagem somente após a apresentação de nova documentação isenta de erros.</w:t>
      </w:r>
    </w:p>
    <w:p w14:paraId="35977668" w14:textId="77777777" w:rsidR="00DC2BB8" w:rsidRPr="00AB28BB" w:rsidRDefault="00DC2BB8" w:rsidP="005E5EF9">
      <w:pPr>
        <w:spacing w:line="360" w:lineRule="auto"/>
        <w:ind w:right="-283"/>
        <w:jc w:val="both"/>
        <w:rPr>
          <w:rFonts w:asciiTheme="majorHAnsi" w:hAnsiTheme="majorHAnsi" w:cstheme="majorHAnsi"/>
        </w:rPr>
      </w:pPr>
    </w:p>
    <w:p w14:paraId="22BA5DF3" w14:textId="64E9716B" w:rsidR="000E48F1" w:rsidRPr="00AB28BB" w:rsidRDefault="00C730B8" w:rsidP="00A54998">
      <w:pPr>
        <w:pStyle w:val="Ttulo1"/>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right="-283"/>
        <w:jc w:val="both"/>
        <w:rPr>
          <w:rFonts w:asciiTheme="majorHAnsi" w:hAnsiTheme="majorHAnsi" w:cstheme="majorHAnsi"/>
          <w:sz w:val="22"/>
          <w:szCs w:val="22"/>
        </w:rPr>
      </w:pPr>
      <w:bookmarkStart w:id="26" w:name="_Toc163225422"/>
      <w:r w:rsidRPr="00AB28BB">
        <w:rPr>
          <w:rFonts w:asciiTheme="majorHAnsi" w:hAnsiTheme="majorHAnsi" w:cstheme="majorHAnsi"/>
          <w:sz w:val="22"/>
          <w:szCs w:val="22"/>
        </w:rPr>
        <w:t>JULGAMENTO DAS PROPOSTAS</w:t>
      </w:r>
      <w:bookmarkEnd w:id="26"/>
    </w:p>
    <w:p w14:paraId="790D92AE" w14:textId="1E48E3B3" w:rsidR="00BD7C07" w:rsidRPr="00AB28BB" w:rsidRDefault="00BD7C07" w:rsidP="005E5EF9">
      <w:pPr>
        <w:spacing w:line="360" w:lineRule="auto"/>
        <w:ind w:right="-283"/>
        <w:jc w:val="both"/>
        <w:rPr>
          <w:rFonts w:asciiTheme="majorHAnsi" w:hAnsiTheme="majorHAnsi" w:cstheme="majorHAnsi"/>
        </w:rPr>
      </w:pPr>
    </w:p>
    <w:p w14:paraId="742537AD" w14:textId="558684AD" w:rsidR="00BD7C07" w:rsidRPr="00E233A0" w:rsidRDefault="00A54998" w:rsidP="00CD6ED0">
      <w:pPr>
        <w:pBdr>
          <w:top w:val="nil"/>
          <w:left w:val="nil"/>
          <w:bottom w:val="nil"/>
          <w:right w:val="nil"/>
          <w:between w:val="nil"/>
        </w:pBdr>
        <w:tabs>
          <w:tab w:val="left" w:pos="708"/>
        </w:tabs>
        <w:spacing w:line="360" w:lineRule="auto"/>
        <w:jc w:val="both"/>
        <w:rPr>
          <w:rFonts w:asciiTheme="majorHAnsi" w:hAnsiTheme="majorHAnsi" w:cstheme="majorHAnsi"/>
          <w:color w:val="3D85C6"/>
        </w:rPr>
      </w:pPr>
      <w:r>
        <w:rPr>
          <w:rFonts w:asciiTheme="majorHAnsi" w:hAnsiTheme="majorHAnsi" w:cstheme="majorHAnsi"/>
          <w:b/>
          <w:bCs/>
        </w:rPr>
        <w:t>7</w:t>
      </w:r>
      <w:r w:rsidR="004D6AB2" w:rsidRPr="00AB28BB">
        <w:rPr>
          <w:rFonts w:asciiTheme="majorHAnsi" w:hAnsiTheme="majorHAnsi" w:cstheme="majorHAnsi"/>
          <w:b/>
          <w:bCs/>
        </w:rPr>
        <w:t>.1.</w:t>
      </w:r>
      <w:r w:rsidR="004D6AB2" w:rsidRPr="00AB28BB">
        <w:rPr>
          <w:rFonts w:asciiTheme="majorHAnsi" w:hAnsiTheme="majorHAnsi" w:cstheme="majorHAnsi"/>
        </w:rPr>
        <w:t xml:space="preserve"> </w:t>
      </w:r>
      <w:r w:rsidR="00E233A0">
        <w:rPr>
          <w:rFonts w:asciiTheme="majorHAnsi" w:hAnsiTheme="majorHAnsi" w:cstheme="majorHAnsi"/>
        </w:rPr>
        <w:t>O critério de julgamaneto será o de</w:t>
      </w:r>
      <w:r w:rsidR="00A70BE0" w:rsidRPr="00AB28BB">
        <w:rPr>
          <w:rFonts w:asciiTheme="majorHAnsi" w:hAnsiTheme="majorHAnsi" w:cstheme="majorHAnsi"/>
          <w:color w:val="000000"/>
          <w:lang w:val="x-none"/>
        </w:rPr>
        <w:t>.</w:t>
      </w:r>
      <w:r w:rsidR="00E233A0" w:rsidRPr="00E233A0">
        <w:rPr>
          <w:rFonts w:asciiTheme="majorHAnsi" w:hAnsiTheme="majorHAnsi" w:cstheme="majorHAnsi"/>
          <w:b/>
        </w:rPr>
        <w:t xml:space="preserve"> </w:t>
      </w:r>
      <w:r w:rsidR="00E233A0" w:rsidRPr="008A7E9B">
        <w:rPr>
          <w:rFonts w:asciiTheme="majorHAnsi" w:hAnsiTheme="majorHAnsi" w:cstheme="majorHAnsi"/>
          <w:b/>
        </w:rPr>
        <w:t xml:space="preserve">MENOR PREÇO </w:t>
      </w:r>
      <w:r w:rsidR="008A7E9B" w:rsidRPr="008A7E9B">
        <w:rPr>
          <w:rFonts w:asciiTheme="majorHAnsi" w:hAnsiTheme="majorHAnsi" w:cstheme="majorHAnsi"/>
          <w:b/>
        </w:rPr>
        <w:t>GLOBAL</w:t>
      </w:r>
      <w:r w:rsidR="00E233A0" w:rsidRPr="008A7E9B">
        <w:rPr>
          <w:rFonts w:asciiTheme="majorHAnsi" w:hAnsiTheme="majorHAnsi" w:cstheme="majorHAnsi"/>
        </w:rPr>
        <w:t>, observando</w:t>
      </w:r>
      <w:r w:rsidR="00E233A0">
        <w:rPr>
          <w:rFonts w:asciiTheme="majorHAnsi" w:hAnsiTheme="majorHAnsi" w:cstheme="majorHAnsi"/>
        </w:rPr>
        <w:t>´se as especificações técnicas constantes ne Termo de Referência we demais condições definidas no EDITAL.</w:t>
      </w:r>
    </w:p>
    <w:p w14:paraId="6E763E49" w14:textId="77777777" w:rsidR="00403C0D" w:rsidRPr="00AB28BB" w:rsidRDefault="00403C0D" w:rsidP="005E5EF9">
      <w:pPr>
        <w:ind w:right="-283"/>
        <w:rPr>
          <w:rFonts w:asciiTheme="majorHAnsi" w:hAnsiTheme="majorHAnsi" w:cstheme="majorHAnsi"/>
        </w:rPr>
      </w:pPr>
    </w:p>
    <w:p w14:paraId="13FDDADF" w14:textId="0E79FDF7" w:rsidR="00C730B8" w:rsidRPr="00AB28BB" w:rsidRDefault="00C730B8" w:rsidP="00A54998">
      <w:pPr>
        <w:pStyle w:val="Ttulo1"/>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line="360" w:lineRule="auto"/>
        <w:ind w:left="284" w:right="-283" w:firstLine="0"/>
        <w:jc w:val="both"/>
        <w:rPr>
          <w:rFonts w:asciiTheme="majorHAnsi" w:hAnsiTheme="majorHAnsi" w:cstheme="majorHAnsi"/>
          <w:sz w:val="22"/>
          <w:szCs w:val="22"/>
        </w:rPr>
      </w:pPr>
      <w:bookmarkStart w:id="27" w:name="_Toc163225424"/>
      <w:r w:rsidRPr="00AB28BB">
        <w:rPr>
          <w:rFonts w:asciiTheme="majorHAnsi" w:hAnsiTheme="majorHAnsi" w:cstheme="majorHAnsi"/>
          <w:sz w:val="22"/>
          <w:szCs w:val="22"/>
        </w:rPr>
        <w:t>RESPONSÁVEIS PELA ELABORAÇÃO DO TERMO DE REFERÊNCIA</w:t>
      </w:r>
      <w:bookmarkEnd w:id="27"/>
    </w:p>
    <w:p w14:paraId="17829066" w14:textId="77777777" w:rsidR="00403C0D" w:rsidRPr="00AB28BB" w:rsidRDefault="00403C0D" w:rsidP="005E5EF9">
      <w:pPr>
        <w:spacing w:line="360" w:lineRule="auto"/>
        <w:ind w:right="-283"/>
        <w:rPr>
          <w:rFonts w:asciiTheme="majorHAnsi" w:hAnsiTheme="majorHAnsi" w:cstheme="majorHAnsi"/>
          <w:highlight w:val="lightGray"/>
        </w:rPr>
      </w:pPr>
    </w:p>
    <w:p w14:paraId="66428917" w14:textId="49D96981" w:rsidR="00C730B8" w:rsidRPr="00AB28BB" w:rsidRDefault="00A54998" w:rsidP="00D11DF9">
      <w:pPr>
        <w:pStyle w:val="Ttulo2"/>
      </w:pPr>
      <w:bookmarkStart w:id="28" w:name="_Toc163225425"/>
      <w:r>
        <w:t>8</w:t>
      </w:r>
      <w:r w:rsidR="00C730B8" w:rsidRPr="00AB28BB">
        <w:t>.1. Planejamento da Contratação:</w:t>
      </w:r>
      <w:bookmarkEnd w:id="28"/>
    </w:p>
    <w:p w14:paraId="71B3F716" w14:textId="05E51345" w:rsidR="00C730B8" w:rsidRPr="00AB28BB" w:rsidRDefault="00C730B8" w:rsidP="005E5EF9">
      <w:pPr>
        <w:spacing w:line="360" w:lineRule="auto"/>
        <w:ind w:right="-283"/>
        <w:jc w:val="both"/>
        <w:rPr>
          <w:rFonts w:asciiTheme="majorHAnsi" w:hAnsiTheme="majorHAnsi" w:cstheme="majorHAnsi"/>
        </w:rPr>
      </w:pPr>
    </w:p>
    <w:tbl>
      <w:tblPr>
        <w:tblW w:w="5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2"/>
      </w:tblGrid>
      <w:tr w:rsidR="00751045" w:rsidRPr="00AB28BB" w14:paraId="61AFE6EC" w14:textId="77777777" w:rsidTr="007E34F7">
        <w:trPr>
          <w:jc w:val="center"/>
        </w:trPr>
        <w:tc>
          <w:tcPr>
            <w:tcW w:w="5802" w:type="dxa"/>
            <w:shd w:val="clear" w:color="auto" w:fill="D6E3BC" w:themeFill="accent3" w:themeFillTint="66"/>
            <w:tcMar>
              <w:top w:w="100" w:type="dxa"/>
              <w:left w:w="100" w:type="dxa"/>
              <w:bottom w:w="100" w:type="dxa"/>
              <w:right w:w="100" w:type="dxa"/>
            </w:tcMar>
          </w:tcPr>
          <w:p w14:paraId="4C6BE152" w14:textId="77777777" w:rsidR="00751045" w:rsidRPr="00AB28BB" w:rsidRDefault="00751045" w:rsidP="00D02C69">
            <w:pPr>
              <w:spacing w:line="360" w:lineRule="auto"/>
              <w:ind w:left="820" w:right="-283"/>
              <w:jc w:val="both"/>
              <w:rPr>
                <w:rFonts w:asciiTheme="majorHAnsi" w:hAnsiTheme="majorHAnsi" w:cstheme="majorHAnsi"/>
              </w:rPr>
            </w:pPr>
            <w:r w:rsidRPr="00AB28BB">
              <w:rPr>
                <w:rFonts w:asciiTheme="majorHAnsi" w:hAnsiTheme="majorHAnsi" w:cstheme="majorHAnsi"/>
                <w:b/>
              </w:rPr>
              <w:t>Elaborador do Termo de Referência</w:t>
            </w:r>
          </w:p>
        </w:tc>
      </w:tr>
      <w:tr w:rsidR="00751045" w:rsidRPr="00AB28BB" w14:paraId="4DFC8719" w14:textId="77777777" w:rsidTr="007E34F7">
        <w:trPr>
          <w:jc w:val="center"/>
        </w:trPr>
        <w:tc>
          <w:tcPr>
            <w:tcW w:w="5802" w:type="dxa"/>
            <w:shd w:val="clear" w:color="auto" w:fill="auto"/>
            <w:tcMar>
              <w:top w:w="100" w:type="dxa"/>
              <w:left w:w="100" w:type="dxa"/>
              <w:bottom w:w="100" w:type="dxa"/>
              <w:right w:w="100" w:type="dxa"/>
            </w:tcMar>
          </w:tcPr>
          <w:p w14:paraId="343AC74C" w14:textId="77777777" w:rsidR="00751045" w:rsidRPr="00AB28BB" w:rsidRDefault="00751045" w:rsidP="00D02C69">
            <w:pPr>
              <w:spacing w:line="360" w:lineRule="auto"/>
              <w:ind w:left="321" w:right="-283"/>
              <w:jc w:val="both"/>
              <w:rPr>
                <w:rFonts w:asciiTheme="majorHAnsi" w:hAnsiTheme="majorHAnsi" w:cstheme="majorHAnsi"/>
              </w:rPr>
            </w:pPr>
            <w:r w:rsidRPr="00AB28BB">
              <w:rPr>
                <w:rFonts w:asciiTheme="majorHAnsi" w:hAnsiTheme="majorHAnsi" w:cstheme="majorHAnsi"/>
              </w:rPr>
              <w:t>Nome: Jaqueline Sousa Moura Moraes</w:t>
            </w:r>
          </w:p>
        </w:tc>
      </w:tr>
      <w:tr w:rsidR="00751045" w:rsidRPr="00AB28BB" w14:paraId="4DB22422" w14:textId="77777777" w:rsidTr="007E34F7">
        <w:trPr>
          <w:jc w:val="center"/>
        </w:trPr>
        <w:tc>
          <w:tcPr>
            <w:tcW w:w="5802" w:type="dxa"/>
            <w:shd w:val="clear" w:color="auto" w:fill="auto"/>
            <w:tcMar>
              <w:top w:w="100" w:type="dxa"/>
              <w:left w:w="100" w:type="dxa"/>
              <w:bottom w:w="100" w:type="dxa"/>
              <w:right w:w="100" w:type="dxa"/>
            </w:tcMar>
          </w:tcPr>
          <w:p w14:paraId="6BD7B7C6" w14:textId="04C1A2D2" w:rsidR="00751045" w:rsidRPr="00AB28BB" w:rsidRDefault="00751045" w:rsidP="00D02C69">
            <w:pPr>
              <w:spacing w:line="360" w:lineRule="auto"/>
              <w:ind w:left="321" w:right="-283"/>
              <w:jc w:val="both"/>
              <w:rPr>
                <w:rFonts w:asciiTheme="majorHAnsi" w:hAnsiTheme="majorHAnsi" w:cstheme="majorHAnsi"/>
              </w:rPr>
            </w:pPr>
            <w:r w:rsidRPr="00AB28BB">
              <w:rPr>
                <w:rFonts w:asciiTheme="majorHAnsi" w:hAnsiTheme="majorHAnsi" w:cstheme="majorHAnsi"/>
              </w:rPr>
              <w:t xml:space="preserve">Cargo/Função: </w:t>
            </w:r>
            <w:r w:rsidR="007E34F7">
              <w:rPr>
                <w:rFonts w:asciiTheme="majorHAnsi" w:hAnsiTheme="majorHAnsi" w:cstheme="majorHAnsi"/>
              </w:rPr>
              <w:t>Professora/</w:t>
            </w:r>
            <w:r w:rsidRPr="00AB28BB">
              <w:rPr>
                <w:rFonts w:asciiTheme="majorHAnsi" w:hAnsiTheme="majorHAnsi" w:cstheme="majorHAnsi"/>
              </w:rPr>
              <w:t>Assessoramento Administrativo</w:t>
            </w:r>
          </w:p>
        </w:tc>
      </w:tr>
      <w:tr w:rsidR="00751045" w:rsidRPr="00AB28BB" w14:paraId="7EF9B4CF" w14:textId="77777777" w:rsidTr="007E34F7">
        <w:trPr>
          <w:jc w:val="center"/>
        </w:trPr>
        <w:tc>
          <w:tcPr>
            <w:tcW w:w="5802" w:type="dxa"/>
            <w:shd w:val="clear" w:color="auto" w:fill="auto"/>
            <w:tcMar>
              <w:top w:w="100" w:type="dxa"/>
              <w:left w:w="100" w:type="dxa"/>
              <w:bottom w:w="100" w:type="dxa"/>
              <w:right w:w="100" w:type="dxa"/>
            </w:tcMar>
          </w:tcPr>
          <w:p w14:paraId="46211A45" w14:textId="77777777" w:rsidR="00751045" w:rsidRPr="00AB28BB" w:rsidRDefault="00751045" w:rsidP="00D02C69">
            <w:pPr>
              <w:spacing w:line="360" w:lineRule="auto"/>
              <w:ind w:left="321" w:right="-283"/>
              <w:jc w:val="both"/>
              <w:rPr>
                <w:rFonts w:asciiTheme="majorHAnsi" w:hAnsiTheme="majorHAnsi" w:cstheme="majorHAnsi"/>
              </w:rPr>
            </w:pPr>
            <w:r w:rsidRPr="00AB28BB">
              <w:rPr>
                <w:rFonts w:asciiTheme="majorHAnsi" w:hAnsiTheme="majorHAnsi" w:cstheme="majorHAnsi"/>
              </w:rPr>
              <w:t>Matrícula: 428</w:t>
            </w:r>
          </w:p>
        </w:tc>
      </w:tr>
    </w:tbl>
    <w:p w14:paraId="4020FBE2" w14:textId="42BC3799" w:rsidR="00751045" w:rsidRPr="00AB28BB" w:rsidRDefault="00751045" w:rsidP="005E5EF9">
      <w:pPr>
        <w:spacing w:line="360" w:lineRule="auto"/>
        <w:ind w:right="-283"/>
        <w:jc w:val="both"/>
        <w:rPr>
          <w:rFonts w:asciiTheme="majorHAnsi" w:hAnsiTheme="majorHAnsi" w:cstheme="majorHAnsi"/>
        </w:rPr>
      </w:pPr>
    </w:p>
    <w:p w14:paraId="60444A66" w14:textId="77777777" w:rsidR="00644CB8" w:rsidRPr="00AB28BB" w:rsidRDefault="00644CB8" w:rsidP="005E5EF9">
      <w:pPr>
        <w:spacing w:line="360" w:lineRule="auto"/>
        <w:ind w:right="-283"/>
        <w:jc w:val="both"/>
        <w:rPr>
          <w:rFonts w:asciiTheme="majorHAnsi" w:hAnsiTheme="majorHAnsi" w:cstheme="majorHAnsi"/>
        </w:rPr>
      </w:pPr>
    </w:p>
    <w:p w14:paraId="3476DD1A" w14:textId="500A3960" w:rsidR="00751045" w:rsidRDefault="00751045" w:rsidP="00AE5FFE">
      <w:pPr>
        <w:spacing w:line="360" w:lineRule="auto"/>
        <w:ind w:right="-283"/>
        <w:jc w:val="center"/>
        <w:rPr>
          <w:rFonts w:asciiTheme="majorHAnsi" w:hAnsiTheme="majorHAnsi" w:cstheme="majorHAnsi"/>
        </w:rPr>
      </w:pPr>
      <w:r w:rsidRPr="00AB28BB">
        <w:rPr>
          <w:rFonts w:asciiTheme="majorHAnsi" w:hAnsiTheme="majorHAnsi" w:cstheme="majorHAnsi"/>
        </w:rPr>
        <w:t>Aperibé</w:t>
      </w:r>
      <w:r w:rsidR="00AE5FFE" w:rsidRPr="00AB28BB">
        <w:rPr>
          <w:rFonts w:asciiTheme="majorHAnsi" w:hAnsiTheme="majorHAnsi" w:cstheme="majorHAnsi"/>
        </w:rPr>
        <w:t xml:space="preserve">, </w:t>
      </w:r>
      <w:r w:rsidR="00E233A0">
        <w:rPr>
          <w:rFonts w:asciiTheme="majorHAnsi" w:hAnsiTheme="majorHAnsi" w:cstheme="majorHAnsi"/>
        </w:rPr>
        <w:t>11</w:t>
      </w:r>
      <w:r w:rsidR="00AE5FFE" w:rsidRPr="00AB28BB">
        <w:rPr>
          <w:rFonts w:asciiTheme="majorHAnsi" w:hAnsiTheme="majorHAnsi" w:cstheme="majorHAnsi"/>
        </w:rPr>
        <w:t xml:space="preserve"> de </w:t>
      </w:r>
      <w:r w:rsidR="00E233A0">
        <w:rPr>
          <w:rFonts w:asciiTheme="majorHAnsi" w:hAnsiTheme="majorHAnsi" w:cstheme="majorHAnsi"/>
        </w:rPr>
        <w:t>agosto</w:t>
      </w:r>
      <w:r w:rsidR="00AE5FFE" w:rsidRPr="00AB28BB">
        <w:rPr>
          <w:rFonts w:asciiTheme="majorHAnsi" w:hAnsiTheme="majorHAnsi" w:cstheme="majorHAnsi"/>
        </w:rPr>
        <w:t xml:space="preserve"> de 202</w:t>
      </w:r>
      <w:r w:rsidR="00B06303">
        <w:rPr>
          <w:rFonts w:asciiTheme="majorHAnsi" w:hAnsiTheme="majorHAnsi" w:cstheme="majorHAnsi"/>
        </w:rPr>
        <w:t>5</w:t>
      </w:r>
      <w:r w:rsidR="00AE5FFE" w:rsidRPr="00AB28BB">
        <w:rPr>
          <w:rFonts w:asciiTheme="majorHAnsi" w:hAnsiTheme="majorHAnsi" w:cstheme="majorHAnsi"/>
        </w:rPr>
        <w:t>.</w:t>
      </w:r>
    </w:p>
    <w:p w14:paraId="069424BE" w14:textId="77777777" w:rsidR="00B06303" w:rsidRDefault="00B06303" w:rsidP="00AE5FFE">
      <w:pPr>
        <w:spacing w:line="360" w:lineRule="auto"/>
        <w:ind w:right="-283"/>
        <w:jc w:val="center"/>
        <w:rPr>
          <w:rFonts w:asciiTheme="majorHAnsi" w:hAnsiTheme="majorHAnsi" w:cstheme="majorHAnsi"/>
        </w:rPr>
      </w:pPr>
    </w:p>
    <w:p w14:paraId="5BEF98F9" w14:textId="61EEC9C2" w:rsidR="00751045" w:rsidRPr="00AB28BB" w:rsidRDefault="00751045" w:rsidP="00751045">
      <w:pPr>
        <w:spacing w:line="360" w:lineRule="auto"/>
        <w:ind w:right="-283"/>
        <w:jc w:val="center"/>
        <w:rPr>
          <w:rFonts w:asciiTheme="majorHAnsi" w:hAnsiTheme="majorHAnsi" w:cstheme="majorHAnsi"/>
        </w:rPr>
      </w:pPr>
      <w:r w:rsidRPr="00AB28BB">
        <w:rPr>
          <w:rFonts w:asciiTheme="majorHAnsi" w:hAnsiTheme="majorHAnsi" w:cstheme="majorHAnsi"/>
        </w:rPr>
        <w:t>_____________________________________________________</w:t>
      </w:r>
    </w:p>
    <w:p w14:paraId="404C10DF" w14:textId="77777777" w:rsidR="002C41EF" w:rsidRDefault="002C41EF" w:rsidP="002C41EF">
      <w:pPr>
        <w:widowControl/>
        <w:jc w:val="center"/>
        <w:rPr>
          <w:rFonts w:asciiTheme="majorHAnsi" w:hAnsiTheme="majorHAnsi" w:cstheme="majorHAnsi"/>
          <w:b/>
          <w:lang w:val="pt-BR"/>
        </w:rPr>
      </w:pPr>
      <w:r w:rsidRPr="00AB28BB">
        <w:rPr>
          <w:rFonts w:asciiTheme="majorHAnsi" w:hAnsiTheme="majorHAnsi" w:cstheme="majorHAnsi"/>
          <w:b/>
          <w:lang w:val="pt-BR"/>
        </w:rPr>
        <w:t>Adriana Mota de Castro – Matrícula 0394</w:t>
      </w:r>
    </w:p>
    <w:p w14:paraId="56731F86" w14:textId="7E0E8ACA" w:rsidR="00D11B9B" w:rsidRPr="00AB28BB" w:rsidRDefault="00E233A0" w:rsidP="002C41EF">
      <w:pPr>
        <w:widowControl/>
        <w:jc w:val="center"/>
        <w:rPr>
          <w:rFonts w:asciiTheme="majorHAnsi" w:hAnsiTheme="majorHAnsi" w:cstheme="majorHAnsi"/>
          <w:b/>
          <w:lang w:val="pt-BR"/>
        </w:rPr>
      </w:pPr>
      <w:r>
        <w:rPr>
          <w:rFonts w:asciiTheme="majorHAnsi" w:hAnsiTheme="majorHAnsi" w:cstheme="majorHAnsi"/>
          <w:b/>
          <w:lang w:val="pt-BR"/>
        </w:rPr>
        <w:t>Presidente do FME</w:t>
      </w:r>
    </w:p>
    <w:p w14:paraId="6BCA1177" w14:textId="68FFB950" w:rsidR="00C730B8" w:rsidRPr="00AB28BB" w:rsidRDefault="00CD6ED0" w:rsidP="002E11A4">
      <w:pPr>
        <w:ind w:right="-568"/>
        <w:jc w:val="center"/>
        <w:rPr>
          <w:rFonts w:asciiTheme="majorHAnsi" w:hAnsiTheme="majorHAnsi" w:cstheme="majorHAnsi"/>
        </w:rPr>
      </w:pPr>
      <w:r w:rsidRPr="00AB28BB">
        <w:rPr>
          <w:rFonts w:asciiTheme="majorHAnsi" w:hAnsiTheme="majorHAnsi" w:cstheme="majorHAnsi"/>
          <w:b/>
          <w:bCs/>
          <w:i/>
        </w:rPr>
        <w:t>APROVO O PRESENTE TERMO DE REFERÊNCIA E AUTORIZO A REALIZAÇÃO DA LICITAÇÃO.</w:t>
      </w:r>
    </w:p>
    <w:sectPr w:rsidR="00C730B8" w:rsidRPr="00AB28BB" w:rsidSect="00413D83">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399" w:footer="40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066E" w14:textId="77777777" w:rsidR="0034311E" w:rsidRDefault="0034311E">
      <w:r>
        <w:separator/>
      </w:r>
    </w:p>
  </w:endnote>
  <w:endnote w:type="continuationSeparator" w:id="0">
    <w:p w14:paraId="22BB5B33" w14:textId="77777777" w:rsidR="0034311E" w:rsidRDefault="0034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A87" w14:textId="77777777" w:rsidR="00FC1B7C" w:rsidRDefault="00FC1B7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817B" w14:textId="77777777" w:rsidR="00EF7FD3" w:rsidRDefault="00EF7FD3" w:rsidP="00113A07">
    <w:pPr>
      <w:pStyle w:val="Rodap"/>
      <w:jc w:val="center"/>
      <w:rPr>
        <w:b/>
        <w:sz w:val="20"/>
        <w:szCs w:val="20"/>
      </w:rPr>
    </w:pPr>
  </w:p>
  <w:p w14:paraId="12F7D9BA" w14:textId="77777777" w:rsidR="008B2636" w:rsidRPr="00FD2F5F" w:rsidRDefault="008B2636" w:rsidP="008B2636">
    <w:pPr>
      <w:pStyle w:val="Rodap"/>
      <w:jc w:val="center"/>
      <w:rPr>
        <w:rFonts w:ascii="Calibri" w:hAnsi="Calibri" w:cs="Calibri"/>
        <w:color w:val="A6A6A6"/>
        <w:sz w:val="20"/>
        <w:szCs w:val="20"/>
      </w:rPr>
    </w:pPr>
    <w:r w:rsidRPr="00FD2F5F">
      <w:rPr>
        <w:rFonts w:ascii="Calibri" w:hAnsi="Calibri" w:cs="Calibri"/>
        <w:color w:val="A6A6A6"/>
        <w:sz w:val="20"/>
        <w:szCs w:val="20"/>
      </w:rPr>
      <w:t xml:space="preserve">Rua </w:t>
    </w:r>
    <w:r w:rsidRPr="00FD2F5F">
      <w:rPr>
        <w:rFonts w:ascii="Calibri" w:hAnsi="Calibri" w:cs="Calibri"/>
        <w:color w:val="A6A6A6"/>
        <w:sz w:val="20"/>
        <w:szCs w:val="20"/>
      </w:rPr>
      <w:t>Vereador Airton Leal Cardoso, n° 01 – Fundos – Bairro Verdes Campos – Aperibé – RJ</w:t>
    </w:r>
  </w:p>
  <w:p w14:paraId="49686E7D" w14:textId="77777777" w:rsidR="008B2636" w:rsidRPr="00FD2F5F" w:rsidRDefault="008B2636" w:rsidP="008B2636">
    <w:pPr>
      <w:pStyle w:val="Rodap"/>
      <w:jc w:val="center"/>
      <w:rPr>
        <w:rFonts w:ascii="Calibri" w:hAnsi="Calibri" w:cs="Calibri"/>
        <w:color w:val="A6A6A6"/>
        <w:sz w:val="20"/>
        <w:szCs w:val="20"/>
      </w:rPr>
    </w:pPr>
    <w:r w:rsidRPr="00FD2F5F">
      <w:rPr>
        <w:rFonts w:ascii="Calibri" w:hAnsi="Calibri" w:cs="Calibri"/>
        <w:color w:val="A6A6A6"/>
        <w:sz w:val="20"/>
        <w:szCs w:val="20"/>
      </w:rPr>
      <w:t>educacao@aperibe.rj.gov.br</w:t>
    </w:r>
  </w:p>
  <w:p w14:paraId="2216E8EF" w14:textId="10EC9EC5" w:rsidR="00C644C4" w:rsidRDefault="006719B6">
    <w:pPr>
      <w:pBdr>
        <w:top w:val="nil"/>
        <w:left w:val="nil"/>
        <w:bottom w:val="nil"/>
        <w:right w:val="nil"/>
        <w:between w:val="nil"/>
      </w:pBdr>
      <w:spacing w:line="14" w:lineRule="auto"/>
      <w:rPr>
        <w:color w:val="000000"/>
        <w:sz w:val="14"/>
        <w:szCs w:val="14"/>
      </w:rPr>
    </w:pPr>
    <w:r>
      <w:rPr>
        <w:noProof/>
      </w:rPr>
      <mc:AlternateContent>
        <mc:Choice Requires="wps">
          <w:drawing>
            <wp:anchor distT="0" distB="0" distL="114300" distR="114300" simplePos="0" relativeHeight="251658240" behindDoc="1" locked="0" layoutInCell="1" allowOverlap="1" wp14:anchorId="5E1A2B01" wp14:editId="5C3FA6BE">
              <wp:simplePos x="0" y="0"/>
              <wp:positionH relativeFrom="column">
                <wp:posOffset>3657600</wp:posOffset>
              </wp:positionH>
              <wp:positionV relativeFrom="paragraph">
                <wp:posOffset>10426700</wp:posOffset>
              </wp:positionV>
              <wp:extent cx="2207260" cy="177165"/>
              <wp:effectExtent l="0" t="0" r="0" b="0"/>
              <wp:wrapNone/>
              <wp:docPr id="3"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7260" cy="177165"/>
                      </a:xfrm>
                      <a:custGeom>
                        <a:avLst/>
                        <a:gdLst/>
                        <a:ahLst/>
                        <a:cxnLst/>
                        <a:rect l="l" t="t" r="r" b="b"/>
                        <a:pathLst>
                          <a:path w="2197735" h="167640" extrusionOk="0">
                            <a:moveTo>
                              <a:pt x="0" y="0"/>
                            </a:moveTo>
                            <a:lnTo>
                              <a:pt x="0" y="167640"/>
                            </a:lnTo>
                            <a:lnTo>
                              <a:pt x="2197735" y="167640"/>
                            </a:lnTo>
                            <a:lnTo>
                              <a:pt x="2197735" y="0"/>
                            </a:lnTo>
                            <a:close/>
                          </a:path>
                        </a:pathLst>
                      </a:custGeom>
                      <a:solidFill>
                        <a:srgbClr val="FFFFFF"/>
                      </a:solidFill>
                      <a:ln>
                        <a:noFill/>
                      </a:ln>
                    </wps:spPr>
                    <wps:txbx>
                      <w:txbxContent>
                        <w:p w14:paraId="67E152C7" w14:textId="77777777" w:rsidR="00C644C4" w:rsidRDefault="00C644C4">
                          <w:pPr>
                            <w:spacing w:before="12"/>
                            <w:ind w:left="20" w:firstLine="20"/>
                            <w:textDirection w:val="btLr"/>
                          </w:pPr>
                          <w:r>
                            <w:rPr>
                              <w:rFonts w:ascii="Arial MT" w:eastAsia="Arial MT" w:hAnsi="Arial MT" w:cs="Arial MT"/>
                              <w:color w:val="BEBEBE"/>
                              <w:sz w:val="20"/>
                            </w:rPr>
                            <w:t xml:space="preserve">SEI SEI-120001/001016/2023 / pg.  PAGE </w:t>
                          </w:r>
                          <w:r>
                            <w:rPr>
                              <w:color w:val="000000"/>
                            </w:rPr>
                            <w:t>18</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5E1A2B01" id="Forma Livre: Forma 3" o:spid="_x0000_s1027" style="position:absolute;margin-left:4in;margin-top:821pt;width:173.8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7735,167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" adj="-11796480,,5400" path="m,l,167640r2197735,l2197735,,,xe" stroked="f">
              <v:stroke joinstyle="miter"/>
              <v:formulas/>
              <v:path arrowok="t" o:extrusionok="f" o:connecttype="custom" textboxrect="0,0,2197735,167640"/>
              <v:textbox inset="7pt,3pt,7pt,3pt">
                <w:txbxContent>
                  <w:p w14:paraId="67E152C7" w14:textId="77777777" w:rsidR="00C644C4" w:rsidRDefault="00C644C4">
                    <w:pPr>
                      <w:spacing w:before="12"/>
                      <w:ind w:left="20" w:firstLine="20"/>
                      <w:textDirection w:val="btLr"/>
                    </w:pPr>
                    <w:r>
                      <w:rPr>
                        <w:rFonts w:ascii="Arial MT" w:eastAsia="Arial MT" w:hAnsi="Arial MT" w:cs="Arial MT"/>
                        <w:color w:val="BEBEBE"/>
                        <w:sz w:val="20"/>
                      </w:rPr>
                      <w:t xml:space="preserve">SEI SEI-120001/001016/2023 / pg.  PAGE </w:t>
                    </w:r>
                    <w:r>
                      <w:rPr>
                        <w:color w:val="000000"/>
                      </w:rPr>
                      <w:t>18</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2CF09E74" wp14:editId="746CCBEB">
              <wp:simplePos x="0" y="0"/>
              <wp:positionH relativeFrom="column">
                <wp:posOffset>1257300</wp:posOffset>
              </wp:positionH>
              <wp:positionV relativeFrom="paragraph">
                <wp:posOffset>10426700</wp:posOffset>
              </wp:positionV>
              <wp:extent cx="2117725" cy="177165"/>
              <wp:effectExtent l="0" t="0" r="0" b="0"/>
              <wp:wrapNone/>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177165"/>
                      </a:xfrm>
                      <a:custGeom>
                        <a:avLst/>
                        <a:gdLst/>
                        <a:ahLst/>
                        <a:cxnLst/>
                        <a:rect l="l" t="t" r="r" b="b"/>
                        <a:pathLst>
                          <a:path w="2108200" h="167640" extrusionOk="0">
                            <a:moveTo>
                              <a:pt x="0" y="0"/>
                            </a:moveTo>
                            <a:lnTo>
                              <a:pt x="0" y="167640"/>
                            </a:lnTo>
                            <a:lnTo>
                              <a:pt x="2108200" y="167640"/>
                            </a:lnTo>
                            <a:lnTo>
                              <a:pt x="2108200" y="0"/>
                            </a:lnTo>
                            <a:close/>
                          </a:path>
                        </a:pathLst>
                      </a:custGeom>
                      <a:solidFill>
                        <a:srgbClr val="FFFFFF"/>
                      </a:solidFill>
                      <a:ln>
                        <a:noFill/>
                      </a:ln>
                    </wps:spPr>
                    <wps:txbx>
                      <w:txbxContent>
                        <w:p w14:paraId="6925CA26" w14:textId="77777777" w:rsidR="00C644C4" w:rsidRDefault="00C644C4">
                          <w:pPr>
                            <w:spacing w:before="12"/>
                            <w:ind w:left="20" w:firstLine="20"/>
                            <w:textDirection w:val="btLr"/>
                          </w:pPr>
                          <w:r>
                            <w:rPr>
                              <w:rFonts w:ascii="Arial MT" w:eastAsia="Arial MT" w:hAnsi="Arial MT" w:cs="Arial MT"/>
                              <w:color w:val="BEBEBE"/>
                              <w:sz w:val="20"/>
                            </w:rPr>
                            <w:t>Estudo Técnico Preliminar 49820433</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2CF09E74" id="Forma Livre: Forma 1" o:spid="_x0000_s1028" style="position:absolute;margin-left:99pt;margin-top:821pt;width:166.75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8200,167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" adj="-11796480,,5400" path="m,l,167640r2108200,l2108200,,,xe" stroked="f">
              <v:stroke joinstyle="miter"/>
              <v:formulas/>
              <v:path arrowok="t" o:extrusionok="f" o:connecttype="custom" textboxrect="0,0,2108200,167640"/>
              <v:textbox inset="7pt,3pt,7pt,3pt">
                <w:txbxContent>
                  <w:p w14:paraId="6925CA26" w14:textId="77777777" w:rsidR="00C644C4" w:rsidRDefault="00C644C4">
                    <w:pPr>
                      <w:spacing w:before="12"/>
                      <w:ind w:left="20" w:firstLine="20"/>
                      <w:textDirection w:val="btLr"/>
                    </w:pPr>
                    <w:r>
                      <w:rPr>
                        <w:rFonts w:ascii="Arial MT" w:eastAsia="Arial MT" w:hAnsi="Arial MT" w:cs="Arial MT"/>
                        <w:color w:val="BEBEBE"/>
                        <w:sz w:val="20"/>
                      </w:rPr>
                      <w:t>Estudo Técnico Preliminar 49820433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E03F" w14:textId="77777777" w:rsidR="00FC1B7C" w:rsidRDefault="00FC1B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E597" w14:textId="77777777" w:rsidR="0034311E" w:rsidRDefault="0034311E">
      <w:r>
        <w:separator/>
      </w:r>
    </w:p>
  </w:footnote>
  <w:footnote w:type="continuationSeparator" w:id="0">
    <w:p w14:paraId="4A146DF3" w14:textId="77777777" w:rsidR="0034311E" w:rsidRDefault="0034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A29A" w14:textId="77777777" w:rsidR="00FC1B7C" w:rsidRDefault="00FC1B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DEB5" w14:textId="1084A597" w:rsidR="00040B1B" w:rsidRPr="00E66EE3" w:rsidRDefault="00FC1B7C" w:rsidP="00FC1B7C">
    <w:pPr>
      <w:pStyle w:val="Ttulo5"/>
      <w:tabs>
        <w:tab w:val="left" w:pos="5625"/>
      </w:tabs>
      <w:spacing w:line="240" w:lineRule="exact"/>
      <w:ind w:right="1235"/>
      <w:contextualSpacing/>
      <w:jc w:val="center"/>
      <w:rPr>
        <w:rFonts w:ascii="Calibri" w:hAnsi="Calibri" w:cs="Calibri"/>
        <w:i/>
      </w:rPr>
    </w:pPr>
    <w:r>
      <w:rPr>
        <w:rFonts w:ascii="Calibri" w:hAnsi="Calibri" w:cs="Calibri"/>
        <w:noProof/>
      </w:rPr>
      <mc:AlternateContent>
        <mc:Choice Requires="wps">
          <w:drawing>
            <wp:anchor distT="45720" distB="45720" distL="114300" distR="114300" simplePos="0" relativeHeight="251663360" behindDoc="1" locked="0" layoutInCell="1" allowOverlap="1" wp14:anchorId="0B1D7E35" wp14:editId="05D04BB7">
              <wp:simplePos x="0" y="0"/>
              <wp:positionH relativeFrom="margin">
                <wp:posOffset>5355714</wp:posOffset>
              </wp:positionH>
              <wp:positionV relativeFrom="paragraph">
                <wp:posOffset>141292</wp:posOffset>
              </wp:positionV>
              <wp:extent cx="1294130" cy="582930"/>
              <wp:effectExtent l="0" t="0" r="20320" b="2667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582930"/>
                      </a:xfrm>
                      <a:prstGeom prst="rect">
                        <a:avLst/>
                      </a:prstGeom>
                      <a:solidFill>
                        <a:srgbClr val="FFFFFF"/>
                      </a:solidFill>
                      <a:ln w="9525">
                        <a:solidFill>
                          <a:srgbClr val="000000"/>
                        </a:solidFill>
                        <a:miter lim="800000"/>
                        <a:headEnd/>
                        <a:tailEnd/>
                      </a:ln>
                    </wps:spPr>
                    <wps:txbx>
                      <w:txbxContent>
                        <w:p w14:paraId="1A2BCBD4" w14:textId="72C3EAA0" w:rsidR="00FC1B7C" w:rsidRPr="006158B4" w:rsidRDefault="00FC1B7C" w:rsidP="00FC1B7C">
                          <w:pPr>
                            <w:rPr>
                              <w:sz w:val="20"/>
                              <w:szCs w:val="20"/>
                            </w:rPr>
                          </w:pPr>
                          <w:r w:rsidRPr="006158B4">
                            <w:rPr>
                              <w:sz w:val="20"/>
                              <w:szCs w:val="20"/>
                            </w:rPr>
                            <w:t>PROC. Nº</w:t>
                          </w:r>
                          <w:r>
                            <w:rPr>
                              <w:sz w:val="20"/>
                              <w:szCs w:val="20"/>
                            </w:rPr>
                            <w:t xml:space="preserve"> 0012/2025</w:t>
                          </w:r>
                          <w:r w:rsidRPr="006158B4">
                            <w:rPr>
                              <w:sz w:val="20"/>
                              <w:szCs w:val="20"/>
                            </w:rPr>
                            <w:t xml:space="preserve">     </w:t>
                          </w:r>
                        </w:p>
                        <w:p w14:paraId="1D3751B8" w14:textId="77777777" w:rsidR="00FC1B7C" w:rsidRPr="006158B4" w:rsidRDefault="00FC1B7C" w:rsidP="00FC1B7C">
                          <w:pPr>
                            <w:rPr>
                              <w:sz w:val="20"/>
                              <w:szCs w:val="20"/>
                            </w:rPr>
                          </w:pPr>
                          <w:r w:rsidRPr="006158B4">
                            <w:rPr>
                              <w:sz w:val="20"/>
                              <w:szCs w:val="20"/>
                            </w:rPr>
                            <w:t xml:space="preserve">FLS. </w:t>
                          </w:r>
                          <w:r w:rsidRPr="00DE4514">
                            <w:rPr>
                              <w:color w:val="000000"/>
                              <w:sz w:val="20"/>
                              <w:szCs w:val="20"/>
                            </w:rPr>
                            <w:t>Nº_________</w:t>
                          </w:r>
                        </w:p>
                        <w:p w14:paraId="6E46C12E" w14:textId="77777777" w:rsidR="00FC1B7C" w:rsidRPr="006158B4" w:rsidRDefault="00FC1B7C" w:rsidP="00FC1B7C">
                          <w:pPr>
                            <w:rPr>
                              <w:sz w:val="20"/>
                              <w:szCs w:val="20"/>
                            </w:rPr>
                          </w:pPr>
                          <w:r w:rsidRPr="006158B4">
                            <w:rPr>
                              <w:sz w:val="20"/>
                              <w:szCs w:val="20"/>
                            </w:rPr>
                            <w:t>VISTO</w:t>
                          </w:r>
                          <w:r>
                            <w:rPr>
                              <w:sz w:val="20"/>
                              <w:szCs w:val="20"/>
                            </w:rP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D7E35" id="_x0000_t202" coordsize="21600,21600" o:spt="202" path="m,l,21600r21600,l21600,xe">
              <v:stroke joinstyle="miter"/>
              <v:path gradientshapeok="t" o:connecttype="rect"/>
            </v:shapetype>
            <v:shape id="Caixa de Texto 6" o:spid="_x0000_s1026" type="#_x0000_t202" style="position:absolute;left:0;text-align:left;margin-left:421.7pt;margin-top:11.15pt;width:101.9pt;height:45.9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">
              <v:textbox>
                <w:txbxContent>
                  <w:p w14:paraId="1A2BCBD4" w14:textId="72C3EAA0" w:rsidR="00FC1B7C" w:rsidRPr="006158B4" w:rsidRDefault="00FC1B7C" w:rsidP="00FC1B7C">
                    <w:pPr>
                      <w:rPr>
                        <w:sz w:val="20"/>
                        <w:szCs w:val="20"/>
                      </w:rPr>
                    </w:pPr>
                    <w:r w:rsidRPr="006158B4">
                      <w:rPr>
                        <w:sz w:val="20"/>
                        <w:szCs w:val="20"/>
                      </w:rPr>
                      <w:t>PROC. Nº</w:t>
                    </w:r>
                    <w:r>
                      <w:rPr>
                        <w:sz w:val="20"/>
                        <w:szCs w:val="20"/>
                      </w:rPr>
                      <w:t xml:space="preserve"> 0012/2025</w:t>
                    </w:r>
                    <w:r w:rsidRPr="006158B4">
                      <w:rPr>
                        <w:sz w:val="20"/>
                        <w:szCs w:val="20"/>
                      </w:rPr>
                      <w:t xml:space="preserve">     </w:t>
                    </w:r>
                  </w:p>
                  <w:p w14:paraId="1D3751B8" w14:textId="77777777" w:rsidR="00FC1B7C" w:rsidRPr="006158B4" w:rsidRDefault="00FC1B7C" w:rsidP="00FC1B7C">
                    <w:pPr>
                      <w:rPr>
                        <w:sz w:val="20"/>
                        <w:szCs w:val="20"/>
                      </w:rPr>
                    </w:pPr>
                    <w:r w:rsidRPr="006158B4">
                      <w:rPr>
                        <w:sz w:val="20"/>
                        <w:szCs w:val="20"/>
                      </w:rPr>
                      <w:t xml:space="preserve">FLS. </w:t>
                    </w:r>
                    <w:r w:rsidRPr="00DE4514">
                      <w:rPr>
                        <w:color w:val="000000"/>
                        <w:sz w:val="20"/>
                        <w:szCs w:val="20"/>
                      </w:rPr>
                      <w:t>Nº_________</w:t>
                    </w:r>
                  </w:p>
                  <w:p w14:paraId="6E46C12E" w14:textId="77777777" w:rsidR="00FC1B7C" w:rsidRPr="006158B4" w:rsidRDefault="00FC1B7C" w:rsidP="00FC1B7C">
                    <w:pPr>
                      <w:rPr>
                        <w:sz w:val="20"/>
                        <w:szCs w:val="20"/>
                      </w:rPr>
                    </w:pPr>
                    <w:r w:rsidRPr="006158B4">
                      <w:rPr>
                        <w:sz w:val="20"/>
                        <w:szCs w:val="20"/>
                      </w:rPr>
                      <w:t>VISTO</w:t>
                    </w:r>
                    <w:r>
                      <w:rPr>
                        <w:sz w:val="20"/>
                        <w:szCs w:val="20"/>
                      </w:rPr>
                      <w:t>____________</w:t>
                    </w:r>
                  </w:p>
                </w:txbxContent>
              </v:textbox>
              <w10:wrap anchorx="margin"/>
            </v:shape>
          </w:pict>
        </mc:Fallback>
      </mc:AlternateContent>
    </w:r>
    <w:r w:rsidR="00040B1B" w:rsidRPr="00E66EE3">
      <w:rPr>
        <w:rFonts w:ascii="Calibri" w:hAnsi="Calibri" w:cs="Calibri"/>
        <w:noProof/>
      </w:rPr>
      <w:drawing>
        <wp:anchor distT="0" distB="0" distL="114300" distR="114300" simplePos="0" relativeHeight="251662336" behindDoc="1" locked="0" layoutInCell="1" allowOverlap="1" wp14:anchorId="4B4FB6C3" wp14:editId="40617D00">
          <wp:simplePos x="0" y="0"/>
          <wp:positionH relativeFrom="column">
            <wp:posOffset>3850945</wp:posOffset>
          </wp:positionH>
          <wp:positionV relativeFrom="paragraph">
            <wp:posOffset>3686</wp:posOffset>
          </wp:positionV>
          <wp:extent cx="1398905" cy="6477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9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B1B" w:rsidRPr="00E66EE3">
      <w:rPr>
        <w:rFonts w:ascii="Calibri" w:hAnsi="Calibri" w:cs="Calibri"/>
        <w:noProof/>
      </w:rPr>
      <w:drawing>
        <wp:anchor distT="0" distB="0" distL="114300" distR="114300" simplePos="0" relativeHeight="251661312" behindDoc="1" locked="0" layoutInCell="1" allowOverlap="1" wp14:anchorId="4C232AFC" wp14:editId="4C0A7A40">
          <wp:simplePos x="0" y="0"/>
          <wp:positionH relativeFrom="column">
            <wp:posOffset>542925</wp:posOffset>
          </wp:positionH>
          <wp:positionV relativeFrom="paragraph">
            <wp:posOffset>-110490</wp:posOffset>
          </wp:positionV>
          <wp:extent cx="742950" cy="835660"/>
          <wp:effectExtent l="0" t="0" r="0" b="254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B1B" w:rsidRPr="00E66EE3">
      <w:rPr>
        <w:rFonts w:ascii="Calibri" w:hAnsi="Calibri" w:cs="Calibri"/>
        <w:i/>
      </w:rPr>
      <w:t>ESTADO DO RIO DE JANEIRO</w:t>
    </w:r>
  </w:p>
  <w:p w14:paraId="1350CBCE" w14:textId="77777777" w:rsidR="00040B1B" w:rsidRPr="00E66EE3" w:rsidRDefault="00040B1B" w:rsidP="00FC1B7C">
    <w:pPr>
      <w:pStyle w:val="Ttulo5"/>
      <w:tabs>
        <w:tab w:val="left" w:pos="5625"/>
      </w:tabs>
      <w:spacing w:line="240" w:lineRule="exact"/>
      <w:ind w:right="1235"/>
      <w:contextualSpacing/>
      <w:jc w:val="center"/>
      <w:rPr>
        <w:rFonts w:ascii="Calibri" w:hAnsi="Calibri" w:cs="Calibri"/>
        <w:i/>
      </w:rPr>
    </w:pPr>
    <w:r w:rsidRPr="00E66EE3">
      <w:rPr>
        <w:rFonts w:ascii="Calibri" w:hAnsi="Calibri" w:cs="Calibri"/>
        <w:i/>
      </w:rPr>
      <w:t>PREFEITURA MUNICIPAL DE APERIBÉ</w:t>
    </w:r>
  </w:p>
  <w:p w14:paraId="1DA74FAA" w14:textId="70E4B1C4" w:rsidR="00040B1B" w:rsidRPr="00E66EE3" w:rsidRDefault="00040B1B" w:rsidP="00FC1B7C">
    <w:pPr>
      <w:pStyle w:val="Ttulo5"/>
      <w:tabs>
        <w:tab w:val="left" w:pos="5625"/>
      </w:tabs>
      <w:spacing w:line="240" w:lineRule="exact"/>
      <w:ind w:right="1235"/>
      <w:contextualSpacing/>
      <w:jc w:val="center"/>
      <w:rPr>
        <w:rFonts w:ascii="Calibri" w:hAnsi="Calibri" w:cs="Calibri"/>
      </w:rPr>
    </w:pPr>
    <w:r w:rsidRPr="00E66EE3">
      <w:rPr>
        <w:rFonts w:ascii="Calibri" w:hAnsi="Calibri" w:cs="Calibri"/>
      </w:rPr>
      <w:t>SECRETARIA MUNICIPAL DE EDUCAÇÃO</w:t>
    </w:r>
  </w:p>
  <w:p w14:paraId="36A7FE95" w14:textId="4111271F" w:rsidR="00040B1B" w:rsidRPr="00075AF9" w:rsidRDefault="00040B1B" w:rsidP="00FC1B7C">
    <w:pPr>
      <w:pStyle w:val="Ttulo5"/>
      <w:tabs>
        <w:tab w:val="left" w:pos="5625"/>
      </w:tabs>
      <w:spacing w:line="240" w:lineRule="exact"/>
      <w:ind w:right="1235"/>
      <w:contextualSpacing/>
      <w:jc w:val="center"/>
    </w:pPr>
    <w:r w:rsidRPr="00E66EE3">
      <w:rPr>
        <w:rFonts w:ascii="Calibri" w:hAnsi="Calibri" w:cs="Calibri"/>
      </w:rPr>
      <w:t>FUNDO MUNICIPAL DE EDUCAÇÃO</w:t>
    </w:r>
  </w:p>
  <w:p w14:paraId="65DE5B17" w14:textId="77777777" w:rsidR="00040B1B" w:rsidRDefault="00040B1B" w:rsidP="00040B1B">
    <w:pPr>
      <w:pStyle w:val="Cabealho"/>
    </w:pPr>
  </w:p>
  <w:p w14:paraId="1E596DB4" w14:textId="50C58CBF" w:rsidR="00040B1B" w:rsidRPr="00F800AE" w:rsidRDefault="00040B1B" w:rsidP="00040B1B">
    <w:pPr>
      <w:pStyle w:val="Cabealho"/>
      <w:tabs>
        <w:tab w:val="clear" w:pos="4252"/>
        <w:tab w:val="clear" w:pos="8504"/>
        <w:tab w:val="left" w:pos="6480"/>
      </w:tabs>
    </w:pPr>
    <w:r>
      <w:tab/>
    </w:r>
  </w:p>
  <w:p w14:paraId="355D8532" w14:textId="77777777" w:rsidR="00BB61DE" w:rsidRPr="00040B1B" w:rsidRDefault="00BB61DE" w:rsidP="00040B1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FC5B" w14:textId="77777777" w:rsidR="00FC1B7C" w:rsidRDefault="00FC1B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8DB"/>
    <w:multiLevelType w:val="hybridMultilevel"/>
    <w:tmpl w:val="4C9EC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0E7741"/>
    <w:multiLevelType w:val="multilevel"/>
    <w:tmpl w:val="30C8BD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42B8"/>
    <w:multiLevelType w:val="multilevel"/>
    <w:tmpl w:val="9ED83B9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7B251E"/>
    <w:multiLevelType w:val="multilevel"/>
    <w:tmpl w:val="338CE124"/>
    <w:lvl w:ilvl="0">
      <w:start w:val="6"/>
      <w:numFmt w:val="decimal"/>
      <w:lvlText w:val="%1."/>
      <w:lvlJc w:val="left"/>
      <w:pPr>
        <w:ind w:left="4510" w:hanging="540"/>
      </w:pPr>
      <w:rPr>
        <w:rFonts w:hint="default"/>
      </w:rPr>
    </w:lvl>
    <w:lvl w:ilvl="1">
      <w:start w:val="2"/>
      <w:numFmt w:val="decimal"/>
      <w:lvlText w:val="%1.%2."/>
      <w:lvlJc w:val="left"/>
      <w:pPr>
        <w:ind w:left="1183" w:hanging="54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 w15:restartNumberingAfterBreak="0">
    <w:nsid w:val="2544622C"/>
    <w:multiLevelType w:val="multilevel"/>
    <w:tmpl w:val="FC9E06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A67AFE"/>
    <w:multiLevelType w:val="hybridMultilevel"/>
    <w:tmpl w:val="464E9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705536"/>
    <w:multiLevelType w:val="hybridMultilevel"/>
    <w:tmpl w:val="226C0C4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EB024A"/>
    <w:multiLevelType w:val="multilevel"/>
    <w:tmpl w:val="CE9CD600"/>
    <w:lvl w:ilvl="0">
      <w:start w:val="2"/>
      <w:numFmt w:val="decimal"/>
      <w:lvlText w:val="%1."/>
      <w:lvlJc w:val="left"/>
      <w:pPr>
        <w:ind w:left="540" w:hanging="540"/>
      </w:pPr>
      <w:rPr>
        <w:rFonts w:hint="default"/>
      </w:rPr>
    </w:lvl>
    <w:lvl w:ilvl="1">
      <w:start w:val="2"/>
      <w:numFmt w:val="decimal"/>
      <w:lvlText w:val="%1.%2."/>
      <w:lvlJc w:val="left"/>
      <w:pPr>
        <w:ind w:left="2099" w:hanging="540"/>
      </w:pPr>
      <w:rPr>
        <w:rFonts w:hint="default"/>
      </w:rPr>
    </w:lvl>
    <w:lvl w:ilvl="2">
      <w:start w:val="1"/>
      <w:numFmt w:val="decimal"/>
      <w:lvlText w:val="%1.%2.%3."/>
      <w:lvlJc w:val="left"/>
      <w:pPr>
        <w:ind w:left="3556" w:hanging="720"/>
      </w:pPr>
      <w:rPr>
        <w:rFonts w:hint="default"/>
        <w:b/>
        <w:bCs/>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8" w15:restartNumberingAfterBreak="0">
    <w:nsid w:val="3B28282A"/>
    <w:multiLevelType w:val="multilevel"/>
    <w:tmpl w:val="3BFC9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44CC6"/>
    <w:multiLevelType w:val="hybridMultilevel"/>
    <w:tmpl w:val="B2D8A8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7490613"/>
    <w:multiLevelType w:val="hybridMultilevel"/>
    <w:tmpl w:val="464E9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424078"/>
    <w:multiLevelType w:val="hybridMultilevel"/>
    <w:tmpl w:val="DD2211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6D51B7"/>
    <w:multiLevelType w:val="hybridMultilevel"/>
    <w:tmpl w:val="42BC7B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905DDF"/>
    <w:multiLevelType w:val="hybridMultilevel"/>
    <w:tmpl w:val="039A9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E44A9A"/>
    <w:multiLevelType w:val="hybridMultilevel"/>
    <w:tmpl w:val="6FC42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CE7488"/>
    <w:multiLevelType w:val="multilevel"/>
    <w:tmpl w:val="B7083D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B82404"/>
    <w:multiLevelType w:val="hybridMultilevel"/>
    <w:tmpl w:val="4A9E05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18032E"/>
    <w:multiLevelType w:val="multilevel"/>
    <w:tmpl w:val="79A2AB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64146A"/>
    <w:multiLevelType w:val="hybridMultilevel"/>
    <w:tmpl w:val="7966BE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9413E0B"/>
    <w:multiLevelType w:val="multilevel"/>
    <w:tmpl w:val="D58255A6"/>
    <w:lvl w:ilvl="0">
      <w:start w:val="3"/>
      <w:numFmt w:val="decimal"/>
      <w:lvlText w:val="%1."/>
      <w:lvlJc w:val="left"/>
      <w:pPr>
        <w:ind w:left="540" w:hanging="540"/>
      </w:pPr>
      <w:rPr>
        <w:rFonts w:hint="default"/>
      </w:rPr>
    </w:lvl>
    <w:lvl w:ilvl="1">
      <w:start w:val="9"/>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6CB36808"/>
    <w:multiLevelType w:val="multilevel"/>
    <w:tmpl w:val="A6C091E0"/>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E03349D"/>
    <w:multiLevelType w:val="hybridMultilevel"/>
    <w:tmpl w:val="464E9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EAC131E"/>
    <w:multiLevelType w:val="hybridMultilevel"/>
    <w:tmpl w:val="597C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EC12A61"/>
    <w:multiLevelType w:val="hybridMultilevel"/>
    <w:tmpl w:val="27CE8F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F380CDC"/>
    <w:multiLevelType w:val="hybridMultilevel"/>
    <w:tmpl w:val="F1EEB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5307C5"/>
    <w:multiLevelType w:val="multilevel"/>
    <w:tmpl w:val="3EA00DCA"/>
    <w:lvl w:ilvl="0">
      <w:start w:val="1"/>
      <w:numFmt w:val="decimal"/>
      <w:lvlText w:val="%1."/>
      <w:lvlJc w:val="left"/>
      <w:pPr>
        <w:ind w:left="840" w:hanging="360"/>
      </w:pPr>
      <w:rPr>
        <w:rFonts w:hint="default"/>
      </w:rPr>
    </w:lvl>
    <w:lvl w:ilvl="1">
      <w:start w:val="1"/>
      <w:numFmt w:val="decimal"/>
      <w:isLgl/>
      <w:lvlText w:val="%1.%2."/>
      <w:lvlJc w:val="left"/>
      <w:pPr>
        <w:ind w:left="885" w:hanging="405"/>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920" w:hanging="144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2280" w:hanging="1800"/>
      </w:pPr>
      <w:rPr>
        <w:rFonts w:hint="default"/>
        <w:b/>
      </w:rPr>
    </w:lvl>
  </w:abstractNum>
  <w:abstractNum w:abstractNumId="26" w15:restartNumberingAfterBreak="0">
    <w:nsid w:val="737B0F68"/>
    <w:multiLevelType w:val="hybridMultilevel"/>
    <w:tmpl w:val="13840B28"/>
    <w:lvl w:ilvl="0" w:tplc="3704E5F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AE20A5"/>
    <w:multiLevelType w:val="hybridMultilevel"/>
    <w:tmpl w:val="3A74E72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25"/>
  </w:num>
  <w:num w:numId="2">
    <w:abstractNumId w:val="9"/>
  </w:num>
  <w:num w:numId="3">
    <w:abstractNumId w:val="22"/>
  </w:num>
  <w:num w:numId="4">
    <w:abstractNumId w:val="0"/>
  </w:num>
  <w:num w:numId="5">
    <w:abstractNumId w:val="16"/>
  </w:num>
  <w:num w:numId="6">
    <w:abstractNumId w:val="13"/>
  </w:num>
  <w:num w:numId="7">
    <w:abstractNumId w:val="1"/>
  </w:num>
  <w:num w:numId="8">
    <w:abstractNumId w:val="15"/>
  </w:num>
  <w:num w:numId="9">
    <w:abstractNumId w:val="4"/>
  </w:num>
  <w:num w:numId="10">
    <w:abstractNumId w:val="2"/>
  </w:num>
  <w:num w:numId="11">
    <w:abstractNumId w:val="8"/>
  </w:num>
  <w:num w:numId="12">
    <w:abstractNumId w:val="20"/>
  </w:num>
  <w:num w:numId="13">
    <w:abstractNumId w:val="21"/>
  </w:num>
  <w:num w:numId="14">
    <w:abstractNumId w:val="26"/>
  </w:num>
  <w:num w:numId="15">
    <w:abstractNumId w:val="26"/>
  </w:num>
  <w:num w:numId="16">
    <w:abstractNumId w:val="19"/>
  </w:num>
  <w:num w:numId="17">
    <w:abstractNumId w:val="17"/>
  </w:num>
  <w:num w:numId="18">
    <w:abstractNumId w:val="7"/>
  </w:num>
  <w:num w:numId="19">
    <w:abstractNumId w:val="27"/>
  </w:num>
  <w:num w:numId="20">
    <w:abstractNumId w:val="3"/>
  </w:num>
  <w:num w:numId="21">
    <w:abstractNumId w:val="5"/>
  </w:num>
  <w:num w:numId="22">
    <w:abstractNumId w:val="10"/>
  </w:num>
  <w:num w:numId="23">
    <w:abstractNumId w:val="24"/>
  </w:num>
  <w:num w:numId="24">
    <w:abstractNumId w:val="18"/>
  </w:num>
  <w:num w:numId="25">
    <w:abstractNumId w:val="14"/>
  </w:num>
  <w:num w:numId="26">
    <w:abstractNumId w:val="23"/>
  </w:num>
  <w:num w:numId="27">
    <w:abstractNumId w:val="11"/>
  </w:num>
  <w:num w:numId="28">
    <w:abstractNumId w:val="12"/>
  </w:num>
  <w:num w:numId="2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B2"/>
    <w:rsid w:val="00000FE5"/>
    <w:rsid w:val="00002103"/>
    <w:rsid w:val="00003B1C"/>
    <w:rsid w:val="000053A4"/>
    <w:rsid w:val="000077C2"/>
    <w:rsid w:val="000247AC"/>
    <w:rsid w:val="00033CDE"/>
    <w:rsid w:val="00040B1B"/>
    <w:rsid w:val="000466D1"/>
    <w:rsid w:val="00051DC6"/>
    <w:rsid w:val="00055299"/>
    <w:rsid w:val="000606D0"/>
    <w:rsid w:val="00062CE7"/>
    <w:rsid w:val="00065FB1"/>
    <w:rsid w:val="000716DB"/>
    <w:rsid w:val="00092288"/>
    <w:rsid w:val="000936B9"/>
    <w:rsid w:val="000955B3"/>
    <w:rsid w:val="000A4BDA"/>
    <w:rsid w:val="000A5BF1"/>
    <w:rsid w:val="000A6230"/>
    <w:rsid w:val="000A6B20"/>
    <w:rsid w:val="000C0D59"/>
    <w:rsid w:val="000C0FE3"/>
    <w:rsid w:val="000D2561"/>
    <w:rsid w:val="000D50CB"/>
    <w:rsid w:val="000D67BA"/>
    <w:rsid w:val="000E2892"/>
    <w:rsid w:val="000E48F1"/>
    <w:rsid w:val="000E4C5B"/>
    <w:rsid w:val="000F0E76"/>
    <w:rsid w:val="00105872"/>
    <w:rsid w:val="001061C7"/>
    <w:rsid w:val="00112445"/>
    <w:rsid w:val="00113A07"/>
    <w:rsid w:val="00116CF4"/>
    <w:rsid w:val="00123B51"/>
    <w:rsid w:val="001251B2"/>
    <w:rsid w:val="001270E8"/>
    <w:rsid w:val="0013296F"/>
    <w:rsid w:val="001376E2"/>
    <w:rsid w:val="0014200B"/>
    <w:rsid w:val="00143371"/>
    <w:rsid w:val="00147292"/>
    <w:rsid w:val="00153BF5"/>
    <w:rsid w:val="00156B84"/>
    <w:rsid w:val="00165B9D"/>
    <w:rsid w:val="00170174"/>
    <w:rsid w:val="001712F5"/>
    <w:rsid w:val="00174ECE"/>
    <w:rsid w:val="00181212"/>
    <w:rsid w:val="00181500"/>
    <w:rsid w:val="00185068"/>
    <w:rsid w:val="001A1FC2"/>
    <w:rsid w:val="001A4011"/>
    <w:rsid w:val="001A46F8"/>
    <w:rsid w:val="001B2A31"/>
    <w:rsid w:val="001C7DBD"/>
    <w:rsid w:val="001C7DEA"/>
    <w:rsid w:val="001D01A1"/>
    <w:rsid w:val="001D04A8"/>
    <w:rsid w:val="001D373C"/>
    <w:rsid w:val="001D3CA9"/>
    <w:rsid w:val="001D5CED"/>
    <w:rsid w:val="001D6244"/>
    <w:rsid w:val="001D70AA"/>
    <w:rsid w:val="001F2423"/>
    <w:rsid w:val="001F6598"/>
    <w:rsid w:val="002029B7"/>
    <w:rsid w:val="002053AA"/>
    <w:rsid w:val="0020742A"/>
    <w:rsid w:val="00213788"/>
    <w:rsid w:val="00234236"/>
    <w:rsid w:val="0023484B"/>
    <w:rsid w:val="00234A28"/>
    <w:rsid w:val="00235E1E"/>
    <w:rsid w:val="00240F75"/>
    <w:rsid w:val="00243658"/>
    <w:rsid w:val="0024582A"/>
    <w:rsid w:val="00246306"/>
    <w:rsid w:val="00246D17"/>
    <w:rsid w:val="00247574"/>
    <w:rsid w:val="00261BC5"/>
    <w:rsid w:val="00266160"/>
    <w:rsid w:val="002702D6"/>
    <w:rsid w:val="0027172E"/>
    <w:rsid w:val="002902D6"/>
    <w:rsid w:val="0029074E"/>
    <w:rsid w:val="002908AA"/>
    <w:rsid w:val="00291837"/>
    <w:rsid w:val="00291F9C"/>
    <w:rsid w:val="002962D3"/>
    <w:rsid w:val="002A020C"/>
    <w:rsid w:val="002B0014"/>
    <w:rsid w:val="002C41EF"/>
    <w:rsid w:val="002D4865"/>
    <w:rsid w:val="002E11A4"/>
    <w:rsid w:val="002E4C18"/>
    <w:rsid w:val="002E529D"/>
    <w:rsid w:val="002E58F7"/>
    <w:rsid w:val="002F0B9A"/>
    <w:rsid w:val="0030474B"/>
    <w:rsid w:val="00312942"/>
    <w:rsid w:val="00333195"/>
    <w:rsid w:val="0033347E"/>
    <w:rsid w:val="00335825"/>
    <w:rsid w:val="00340104"/>
    <w:rsid w:val="0034311E"/>
    <w:rsid w:val="00350673"/>
    <w:rsid w:val="00352DCF"/>
    <w:rsid w:val="0035521D"/>
    <w:rsid w:val="0036523A"/>
    <w:rsid w:val="00366F68"/>
    <w:rsid w:val="003703A8"/>
    <w:rsid w:val="00370421"/>
    <w:rsid w:val="00370C87"/>
    <w:rsid w:val="00376933"/>
    <w:rsid w:val="00384ACF"/>
    <w:rsid w:val="003A1968"/>
    <w:rsid w:val="003A4521"/>
    <w:rsid w:val="003A48DD"/>
    <w:rsid w:val="003A5DDE"/>
    <w:rsid w:val="003A70C6"/>
    <w:rsid w:val="003B01EA"/>
    <w:rsid w:val="003B55A9"/>
    <w:rsid w:val="003D2AA4"/>
    <w:rsid w:val="003D4018"/>
    <w:rsid w:val="003D5693"/>
    <w:rsid w:val="003D61A8"/>
    <w:rsid w:val="003D7026"/>
    <w:rsid w:val="003D7635"/>
    <w:rsid w:val="003D7822"/>
    <w:rsid w:val="003E0E9C"/>
    <w:rsid w:val="003F05A5"/>
    <w:rsid w:val="00403C0D"/>
    <w:rsid w:val="00404EED"/>
    <w:rsid w:val="00406307"/>
    <w:rsid w:val="004112AB"/>
    <w:rsid w:val="00413D83"/>
    <w:rsid w:val="00414E3C"/>
    <w:rsid w:val="00414FB4"/>
    <w:rsid w:val="004216CC"/>
    <w:rsid w:val="00427EF7"/>
    <w:rsid w:val="00433C56"/>
    <w:rsid w:val="00435A84"/>
    <w:rsid w:val="00436C02"/>
    <w:rsid w:val="00440B2A"/>
    <w:rsid w:val="00447547"/>
    <w:rsid w:val="00456060"/>
    <w:rsid w:val="00464A0A"/>
    <w:rsid w:val="00464BBC"/>
    <w:rsid w:val="00464FAB"/>
    <w:rsid w:val="0047063A"/>
    <w:rsid w:val="00473639"/>
    <w:rsid w:val="004751C2"/>
    <w:rsid w:val="00481C49"/>
    <w:rsid w:val="004846C6"/>
    <w:rsid w:val="004970BB"/>
    <w:rsid w:val="004A1E20"/>
    <w:rsid w:val="004A59B5"/>
    <w:rsid w:val="004A7F6D"/>
    <w:rsid w:val="004B04BC"/>
    <w:rsid w:val="004B5381"/>
    <w:rsid w:val="004C0448"/>
    <w:rsid w:val="004C33BC"/>
    <w:rsid w:val="004C354D"/>
    <w:rsid w:val="004D0135"/>
    <w:rsid w:val="004D0A28"/>
    <w:rsid w:val="004D0C20"/>
    <w:rsid w:val="004D330B"/>
    <w:rsid w:val="004D6AB2"/>
    <w:rsid w:val="004E2DAA"/>
    <w:rsid w:val="004E3ADE"/>
    <w:rsid w:val="004F1E4D"/>
    <w:rsid w:val="0052048A"/>
    <w:rsid w:val="0054033D"/>
    <w:rsid w:val="005460B4"/>
    <w:rsid w:val="00550159"/>
    <w:rsid w:val="00551886"/>
    <w:rsid w:val="00557AB1"/>
    <w:rsid w:val="00563C8F"/>
    <w:rsid w:val="00564028"/>
    <w:rsid w:val="005644A2"/>
    <w:rsid w:val="00574F65"/>
    <w:rsid w:val="00581F9F"/>
    <w:rsid w:val="00586192"/>
    <w:rsid w:val="00586C25"/>
    <w:rsid w:val="00586DC5"/>
    <w:rsid w:val="005A0A79"/>
    <w:rsid w:val="005D0409"/>
    <w:rsid w:val="005D0EC0"/>
    <w:rsid w:val="005D4E56"/>
    <w:rsid w:val="005E3801"/>
    <w:rsid w:val="005E5EF9"/>
    <w:rsid w:val="005E740A"/>
    <w:rsid w:val="00605DD5"/>
    <w:rsid w:val="00614114"/>
    <w:rsid w:val="00615141"/>
    <w:rsid w:val="00625757"/>
    <w:rsid w:val="00631E35"/>
    <w:rsid w:val="00641746"/>
    <w:rsid w:val="00644CB8"/>
    <w:rsid w:val="00650FD1"/>
    <w:rsid w:val="006719B6"/>
    <w:rsid w:val="00673710"/>
    <w:rsid w:val="006818D0"/>
    <w:rsid w:val="00685E57"/>
    <w:rsid w:val="00695123"/>
    <w:rsid w:val="006A1C50"/>
    <w:rsid w:val="006A6C57"/>
    <w:rsid w:val="006B0EA1"/>
    <w:rsid w:val="006B363C"/>
    <w:rsid w:val="006B6FCE"/>
    <w:rsid w:val="006B7726"/>
    <w:rsid w:val="006C26F1"/>
    <w:rsid w:val="006C3D26"/>
    <w:rsid w:val="006C5640"/>
    <w:rsid w:val="006C784A"/>
    <w:rsid w:val="006D0543"/>
    <w:rsid w:val="006D08C0"/>
    <w:rsid w:val="006D56BE"/>
    <w:rsid w:val="006E62B6"/>
    <w:rsid w:val="006E741A"/>
    <w:rsid w:val="006F1CFB"/>
    <w:rsid w:val="00712A6B"/>
    <w:rsid w:val="007146F8"/>
    <w:rsid w:val="00725A78"/>
    <w:rsid w:val="007261A3"/>
    <w:rsid w:val="0072773C"/>
    <w:rsid w:val="0073320B"/>
    <w:rsid w:val="00736C25"/>
    <w:rsid w:val="00736FAC"/>
    <w:rsid w:val="00740018"/>
    <w:rsid w:val="007453F0"/>
    <w:rsid w:val="00751045"/>
    <w:rsid w:val="007514CE"/>
    <w:rsid w:val="00764993"/>
    <w:rsid w:val="00764BD2"/>
    <w:rsid w:val="00767D53"/>
    <w:rsid w:val="0078018C"/>
    <w:rsid w:val="007835A2"/>
    <w:rsid w:val="00792D77"/>
    <w:rsid w:val="007A2863"/>
    <w:rsid w:val="007A45E3"/>
    <w:rsid w:val="007A55D7"/>
    <w:rsid w:val="007A6F0F"/>
    <w:rsid w:val="007B095F"/>
    <w:rsid w:val="007B1283"/>
    <w:rsid w:val="007C331A"/>
    <w:rsid w:val="007D082D"/>
    <w:rsid w:val="007D2F4E"/>
    <w:rsid w:val="007D5BED"/>
    <w:rsid w:val="007D7370"/>
    <w:rsid w:val="007E1B4E"/>
    <w:rsid w:val="007E34F7"/>
    <w:rsid w:val="007F5178"/>
    <w:rsid w:val="007F7923"/>
    <w:rsid w:val="0080566D"/>
    <w:rsid w:val="00812068"/>
    <w:rsid w:val="00812249"/>
    <w:rsid w:val="00813F41"/>
    <w:rsid w:val="00833FC0"/>
    <w:rsid w:val="00841445"/>
    <w:rsid w:val="00845F95"/>
    <w:rsid w:val="0084635B"/>
    <w:rsid w:val="008525B2"/>
    <w:rsid w:val="008628D0"/>
    <w:rsid w:val="008672AB"/>
    <w:rsid w:val="00871399"/>
    <w:rsid w:val="008822C8"/>
    <w:rsid w:val="00886F51"/>
    <w:rsid w:val="00890801"/>
    <w:rsid w:val="00892156"/>
    <w:rsid w:val="008A2824"/>
    <w:rsid w:val="008A76BC"/>
    <w:rsid w:val="008A7E9B"/>
    <w:rsid w:val="008B2636"/>
    <w:rsid w:val="008B33C2"/>
    <w:rsid w:val="008C05DB"/>
    <w:rsid w:val="008C07B2"/>
    <w:rsid w:val="008C1EEB"/>
    <w:rsid w:val="008C3C3C"/>
    <w:rsid w:val="008C76BF"/>
    <w:rsid w:val="008D079D"/>
    <w:rsid w:val="008D09C3"/>
    <w:rsid w:val="008E37B0"/>
    <w:rsid w:val="008E3F77"/>
    <w:rsid w:val="008F0999"/>
    <w:rsid w:val="008F0F1A"/>
    <w:rsid w:val="008F6AC8"/>
    <w:rsid w:val="008F6DE7"/>
    <w:rsid w:val="00900114"/>
    <w:rsid w:val="00900475"/>
    <w:rsid w:val="00900B7D"/>
    <w:rsid w:val="009014BD"/>
    <w:rsid w:val="00904C94"/>
    <w:rsid w:val="0091039E"/>
    <w:rsid w:val="00926AD4"/>
    <w:rsid w:val="00933D2F"/>
    <w:rsid w:val="00935248"/>
    <w:rsid w:val="0094022D"/>
    <w:rsid w:val="00942B47"/>
    <w:rsid w:val="009521CB"/>
    <w:rsid w:val="0095565C"/>
    <w:rsid w:val="00955977"/>
    <w:rsid w:val="00961D50"/>
    <w:rsid w:val="009643BE"/>
    <w:rsid w:val="00964CE9"/>
    <w:rsid w:val="0096503D"/>
    <w:rsid w:val="009676A0"/>
    <w:rsid w:val="00970013"/>
    <w:rsid w:val="00970E36"/>
    <w:rsid w:val="00976C25"/>
    <w:rsid w:val="009831A7"/>
    <w:rsid w:val="00991EBB"/>
    <w:rsid w:val="00993B39"/>
    <w:rsid w:val="00994418"/>
    <w:rsid w:val="009A1FCE"/>
    <w:rsid w:val="009A4CBF"/>
    <w:rsid w:val="009C1256"/>
    <w:rsid w:val="009C1E62"/>
    <w:rsid w:val="009C3D4B"/>
    <w:rsid w:val="009D3807"/>
    <w:rsid w:val="009E33FB"/>
    <w:rsid w:val="009E4B94"/>
    <w:rsid w:val="009F04FE"/>
    <w:rsid w:val="009F7F38"/>
    <w:rsid w:val="00A01B7B"/>
    <w:rsid w:val="00A0215E"/>
    <w:rsid w:val="00A070C1"/>
    <w:rsid w:val="00A0774E"/>
    <w:rsid w:val="00A07F1A"/>
    <w:rsid w:val="00A11A9D"/>
    <w:rsid w:val="00A1302A"/>
    <w:rsid w:val="00A22943"/>
    <w:rsid w:val="00A23397"/>
    <w:rsid w:val="00A26B93"/>
    <w:rsid w:val="00A30F47"/>
    <w:rsid w:val="00A411C2"/>
    <w:rsid w:val="00A44FEB"/>
    <w:rsid w:val="00A54998"/>
    <w:rsid w:val="00A56A0D"/>
    <w:rsid w:val="00A62EBE"/>
    <w:rsid w:val="00A66371"/>
    <w:rsid w:val="00A70BE0"/>
    <w:rsid w:val="00A72C5D"/>
    <w:rsid w:val="00A763E3"/>
    <w:rsid w:val="00A769C8"/>
    <w:rsid w:val="00A770A9"/>
    <w:rsid w:val="00A82BF4"/>
    <w:rsid w:val="00A85EFA"/>
    <w:rsid w:val="00A93FBE"/>
    <w:rsid w:val="00A957C9"/>
    <w:rsid w:val="00A96217"/>
    <w:rsid w:val="00A97615"/>
    <w:rsid w:val="00AA19AA"/>
    <w:rsid w:val="00AB28BB"/>
    <w:rsid w:val="00AC1106"/>
    <w:rsid w:val="00AC2C5D"/>
    <w:rsid w:val="00AC2F38"/>
    <w:rsid w:val="00AD3F6B"/>
    <w:rsid w:val="00AE1DB8"/>
    <w:rsid w:val="00AE2DE7"/>
    <w:rsid w:val="00AE5FFE"/>
    <w:rsid w:val="00AE6735"/>
    <w:rsid w:val="00AE7A28"/>
    <w:rsid w:val="00B01AE8"/>
    <w:rsid w:val="00B053DE"/>
    <w:rsid w:val="00B06303"/>
    <w:rsid w:val="00B10A21"/>
    <w:rsid w:val="00B125AD"/>
    <w:rsid w:val="00B16426"/>
    <w:rsid w:val="00B20A83"/>
    <w:rsid w:val="00B2628F"/>
    <w:rsid w:val="00B3181B"/>
    <w:rsid w:val="00B3236D"/>
    <w:rsid w:val="00B40933"/>
    <w:rsid w:val="00B42E05"/>
    <w:rsid w:val="00B44C4F"/>
    <w:rsid w:val="00B55D33"/>
    <w:rsid w:val="00B645E1"/>
    <w:rsid w:val="00B74917"/>
    <w:rsid w:val="00B763E7"/>
    <w:rsid w:val="00B8510D"/>
    <w:rsid w:val="00B935DD"/>
    <w:rsid w:val="00B9624E"/>
    <w:rsid w:val="00BB42C0"/>
    <w:rsid w:val="00BB5EDE"/>
    <w:rsid w:val="00BB61DE"/>
    <w:rsid w:val="00BC3FFD"/>
    <w:rsid w:val="00BD01A6"/>
    <w:rsid w:val="00BD3E26"/>
    <w:rsid w:val="00BD7C07"/>
    <w:rsid w:val="00C023E5"/>
    <w:rsid w:val="00C063B2"/>
    <w:rsid w:val="00C07EC4"/>
    <w:rsid w:val="00C1122D"/>
    <w:rsid w:val="00C36190"/>
    <w:rsid w:val="00C4361C"/>
    <w:rsid w:val="00C518D5"/>
    <w:rsid w:val="00C51A76"/>
    <w:rsid w:val="00C545ED"/>
    <w:rsid w:val="00C63B31"/>
    <w:rsid w:val="00C644C4"/>
    <w:rsid w:val="00C6631A"/>
    <w:rsid w:val="00C719B3"/>
    <w:rsid w:val="00C730B8"/>
    <w:rsid w:val="00C74027"/>
    <w:rsid w:val="00C85AD1"/>
    <w:rsid w:val="00CA0F22"/>
    <w:rsid w:val="00CA2460"/>
    <w:rsid w:val="00CA3173"/>
    <w:rsid w:val="00CA4D0E"/>
    <w:rsid w:val="00CA7ECA"/>
    <w:rsid w:val="00CB043D"/>
    <w:rsid w:val="00CB2F37"/>
    <w:rsid w:val="00CB792C"/>
    <w:rsid w:val="00CC2422"/>
    <w:rsid w:val="00CC44B2"/>
    <w:rsid w:val="00CD1079"/>
    <w:rsid w:val="00CD1BFC"/>
    <w:rsid w:val="00CD6049"/>
    <w:rsid w:val="00CD6ED0"/>
    <w:rsid w:val="00CE1113"/>
    <w:rsid w:val="00CE2792"/>
    <w:rsid w:val="00CE38FE"/>
    <w:rsid w:val="00CE3E65"/>
    <w:rsid w:val="00CE43F1"/>
    <w:rsid w:val="00CE58FA"/>
    <w:rsid w:val="00CE7841"/>
    <w:rsid w:val="00CE78DB"/>
    <w:rsid w:val="00CF03D9"/>
    <w:rsid w:val="00CF1411"/>
    <w:rsid w:val="00CF350E"/>
    <w:rsid w:val="00D0235F"/>
    <w:rsid w:val="00D04362"/>
    <w:rsid w:val="00D05278"/>
    <w:rsid w:val="00D10CA8"/>
    <w:rsid w:val="00D11B9B"/>
    <w:rsid w:val="00D11DF9"/>
    <w:rsid w:val="00D1323A"/>
    <w:rsid w:val="00D42C3A"/>
    <w:rsid w:val="00D451E3"/>
    <w:rsid w:val="00D50C6D"/>
    <w:rsid w:val="00D54E38"/>
    <w:rsid w:val="00D63A1E"/>
    <w:rsid w:val="00D645F3"/>
    <w:rsid w:val="00D677EB"/>
    <w:rsid w:val="00D722DC"/>
    <w:rsid w:val="00D72A34"/>
    <w:rsid w:val="00D751FA"/>
    <w:rsid w:val="00D829FA"/>
    <w:rsid w:val="00D90C10"/>
    <w:rsid w:val="00D94ADD"/>
    <w:rsid w:val="00D95139"/>
    <w:rsid w:val="00D97C91"/>
    <w:rsid w:val="00DA1BA8"/>
    <w:rsid w:val="00DA5491"/>
    <w:rsid w:val="00DB14F9"/>
    <w:rsid w:val="00DB22EB"/>
    <w:rsid w:val="00DC015C"/>
    <w:rsid w:val="00DC049B"/>
    <w:rsid w:val="00DC2BB8"/>
    <w:rsid w:val="00DC2D32"/>
    <w:rsid w:val="00DC3E97"/>
    <w:rsid w:val="00DC708D"/>
    <w:rsid w:val="00DD0342"/>
    <w:rsid w:val="00DD4BB5"/>
    <w:rsid w:val="00DE5D64"/>
    <w:rsid w:val="00DE5F32"/>
    <w:rsid w:val="00DF3160"/>
    <w:rsid w:val="00E13A96"/>
    <w:rsid w:val="00E15596"/>
    <w:rsid w:val="00E1790F"/>
    <w:rsid w:val="00E230A1"/>
    <w:rsid w:val="00E233A0"/>
    <w:rsid w:val="00E2496E"/>
    <w:rsid w:val="00E27E74"/>
    <w:rsid w:val="00E3393A"/>
    <w:rsid w:val="00E37233"/>
    <w:rsid w:val="00E43FBA"/>
    <w:rsid w:val="00E849E1"/>
    <w:rsid w:val="00E94ED7"/>
    <w:rsid w:val="00E964E0"/>
    <w:rsid w:val="00EA5E0C"/>
    <w:rsid w:val="00EB42CD"/>
    <w:rsid w:val="00EB4669"/>
    <w:rsid w:val="00EB65DE"/>
    <w:rsid w:val="00EB7CD5"/>
    <w:rsid w:val="00EC3B3C"/>
    <w:rsid w:val="00EC3C19"/>
    <w:rsid w:val="00EC453F"/>
    <w:rsid w:val="00ED1CFF"/>
    <w:rsid w:val="00ED2FA7"/>
    <w:rsid w:val="00EE33EE"/>
    <w:rsid w:val="00EE4447"/>
    <w:rsid w:val="00EE5BC2"/>
    <w:rsid w:val="00EE7D12"/>
    <w:rsid w:val="00EF0356"/>
    <w:rsid w:val="00EF14A9"/>
    <w:rsid w:val="00EF75D0"/>
    <w:rsid w:val="00EF7FD3"/>
    <w:rsid w:val="00F0110A"/>
    <w:rsid w:val="00F056DD"/>
    <w:rsid w:val="00F07552"/>
    <w:rsid w:val="00F10ABE"/>
    <w:rsid w:val="00F267F8"/>
    <w:rsid w:val="00F7788B"/>
    <w:rsid w:val="00F83A62"/>
    <w:rsid w:val="00F86DA8"/>
    <w:rsid w:val="00F96933"/>
    <w:rsid w:val="00FA00D5"/>
    <w:rsid w:val="00FA0692"/>
    <w:rsid w:val="00FA0A1E"/>
    <w:rsid w:val="00FA3247"/>
    <w:rsid w:val="00FA54CB"/>
    <w:rsid w:val="00FB1DC7"/>
    <w:rsid w:val="00FB545B"/>
    <w:rsid w:val="00FC1B7C"/>
    <w:rsid w:val="00FC3B6E"/>
    <w:rsid w:val="00FC7158"/>
    <w:rsid w:val="00FD10BD"/>
    <w:rsid w:val="00FD5FF9"/>
    <w:rsid w:val="00FE2ABA"/>
    <w:rsid w:val="00FF4D9A"/>
    <w:rsid w:val="00FF69BE"/>
    <w:rsid w:val="2E1E3FD2"/>
    <w:rsid w:val="5D703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9A9DF"/>
  <w15:docId w15:val="{7BB34554-373D-4369-9002-8EDD233C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17"/>
  </w:style>
  <w:style w:type="paragraph" w:styleId="Ttulo1">
    <w:name w:val="heading 1"/>
    <w:basedOn w:val="Normal"/>
    <w:next w:val="Normal"/>
    <w:uiPriority w:val="9"/>
    <w:qFormat/>
    <w:rsid w:val="001B2A31"/>
    <w:pPr>
      <w:ind w:left="607" w:hanging="127"/>
      <w:outlineLvl w:val="0"/>
    </w:pPr>
    <w:rPr>
      <w:b/>
      <w:sz w:val="24"/>
      <w:szCs w:val="15"/>
    </w:rPr>
  </w:style>
  <w:style w:type="paragraph" w:styleId="Ttulo2">
    <w:name w:val="heading 2"/>
    <w:basedOn w:val="Normal"/>
    <w:next w:val="Normal"/>
    <w:autoRedefine/>
    <w:uiPriority w:val="9"/>
    <w:unhideWhenUsed/>
    <w:qFormat/>
    <w:rsid w:val="00D11DF9"/>
    <w:pPr>
      <w:keepNext/>
      <w:keepLines/>
      <w:tabs>
        <w:tab w:val="left" w:pos="284"/>
      </w:tabs>
      <w:spacing w:line="360" w:lineRule="auto"/>
      <w:ind w:right="101"/>
      <w:jc w:val="both"/>
      <w:outlineLvl w:val="1"/>
    </w:pPr>
    <w:rPr>
      <w:rFonts w:asciiTheme="majorHAnsi" w:hAnsiTheme="majorHAnsi" w:cstheme="majorHAnsi"/>
      <w:b/>
      <w:sz w:val="24"/>
      <w:szCs w:val="24"/>
    </w:rPr>
  </w:style>
  <w:style w:type="paragraph" w:styleId="Ttulo3">
    <w:name w:val="heading 3"/>
    <w:basedOn w:val="Normal"/>
    <w:next w:val="Normal"/>
    <w:uiPriority w:val="9"/>
    <w:unhideWhenUsed/>
    <w:qFormat/>
    <w:rsid w:val="00403C0D"/>
    <w:pPr>
      <w:keepNext/>
      <w:keepLines/>
      <w:ind w:left="1854" w:hanging="720"/>
      <w:outlineLvl w:val="2"/>
    </w:pPr>
    <w:rPr>
      <w:b/>
      <w:sz w:val="24"/>
      <w:szCs w:val="28"/>
    </w:rPr>
  </w:style>
  <w:style w:type="paragraph" w:styleId="Ttulo4">
    <w:name w:val="heading 4"/>
    <w:basedOn w:val="Normal"/>
    <w:next w:val="Normal"/>
    <w:uiPriority w:val="9"/>
    <w:semiHidden/>
    <w:unhideWhenUsed/>
    <w:qFormat/>
    <w:rsid w:val="00246D1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46D17"/>
    <w:pPr>
      <w:keepNext/>
      <w:keepLines/>
      <w:spacing w:before="220" w:after="40"/>
      <w:outlineLvl w:val="4"/>
    </w:pPr>
    <w:rPr>
      <w:b/>
    </w:rPr>
  </w:style>
  <w:style w:type="paragraph" w:styleId="Ttulo6">
    <w:name w:val="heading 6"/>
    <w:basedOn w:val="Normal"/>
    <w:next w:val="Normal"/>
    <w:uiPriority w:val="9"/>
    <w:semiHidden/>
    <w:unhideWhenUsed/>
    <w:qFormat/>
    <w:rsid w:val="00246D1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46D17"/>
    <w:tblPr>
      <w:tblCellMar>
        <w:top w:w="0" w:type="dxa"/>
        <w:left w:w="0" w:type="dxa"/>
        <w:bottom w:w="0" w:type="dxa"/>
        <w:right w:w="0" w:type="dxa"/>
      </w:tblCellMar>
    </w:tblPr>
  </w:style>
  <w:style w:type="paragraph" w:styleId="Ttulo">
    <w:name w:val="Title"/>
    <w:basedOn w:val="Normal"/>
    <w:next w:val="Normal"/>
    <w:link w:val="TtuloChar"/>
    <w:qFormat/>
    <w:rsid w:val="00246D17"/>
    <w:pPr>
      <w:spacing w:before="13"/>
      <w:ind w:left="20"/>
    </w:pPr>
    <w:rPr>
      <w:rFonts w:ascii="Arial MT" w:eastAsia="Arial MT" w:hAnsi="Arial MT" w:cs="Arial MT"/>
      <w:sz w:val="20"/>
      <w:szCs w:val="20"/>
    </w:rPr>
  </w:style>
  <w:style w:type="paragraph" w:styleId="Subttulo">
    <w:name w:val="Subtitle"/>
    <w:basedOn w:val="Normal"/>
    <w:next w:val="Normal"/>
    <w:link w:val="SubttuloChar"/>
    <w:uiPriority w:val="11"/>
    <w:qFormat/>
    <w:rsid w:val="00A26B93"/>
    <w:pPr>
      <w:keepNext/>
      <w:keepLines/>
      <w:spacing w:before="360" w:after="80"/>
    </w:pPr>
    <w:rPr>
      <w:rFonts w:eastAsia="Georgia" w:cs="Georgia"/>
      <w:color w:val="000000" w:themeColor="text1"/>
      <w:sz w:val="24"/>
      <w:szCs w:val="48"/>
    </w:rPr>
  </w:style>
  <w:style w:type="table" w:customStyle="1" w:styleId="16">
    <w:name w:val="16"/>
    <w:basedOn w:val="TableNormal"/>
    <w:rsid w:val="00246D17"/>
    <w:tblPr>
      <w:tblStyleRowBandSize w:val="1"/>
      <w:tblStyleColBandSize w:val="1"/>
      <w:tblCellMar>
        <w:top w:w="100" w:type="dxa"/>
        <w:left w:w="100" w:type="dxa"/>
        <w:bottom w:w="100" w:type="dxa"/>
        <w:right w:w="100" w:type="dxa"/>
      </w:tblCellMar>
    </w:tblPr>
  </w:style>
  <w:style w:type="table" w:customStyle="1" w:styleId="15">
    <w:name w:val="15"/>
    <w:basedOn w:val="TableNormal"/>
    <w:rsid w:val="00246D17"/>
    <w:tblPr>
      <w:tblStyleRowBandSize w:val="1"/>
      <w:tblStyleColBandSize w:val="1"/>
      <w:tblCellMar>
        <w:top w:w="100" w:type="dxa"/>
        <w:left w:w="100" w:type="dxa"/>
        <w:bottom w:w="100" w:type="dxa"/>
        <w:right w:w="100" w:type="dxa"/>
      </w:tblCellMar>
    </w:tblPr>
  </w:style>
  <w:style w:type="table" w:customStyle="1" w:styleId="14">
    <w:name w:val="14"/>
    <w:basedOn w:val="TableNormal"/>
    <w:rsid w:val="00246D17"/>
    <w:tblPr>
      <w:tblStyleRowBandSize w:val="1"/>
      <w:tblStyleColBandSize w:val="1"/>
      <w:tblCellMar>
        <w:top w:w="100" w:type="dxa"/>
        <w:left w:w="100" w:type="dxa"/>
        <w:bottom w:w="100" w:type="dxa"/>
        <w:right w:w="100" w:type="dxa"/>
      </w:tblCellMar>
    </w:tblPr>
  </w:style>
  <w:style w:type="table" w:customStyle="1" w:styleId="13">
    <w:name w:val="13"/>
    <w:basedOn w:val="TableNormal"/>
    <w:rsid w:val="00246D17"/>
    <w:tblPr>
      <w:tblStyleRowBandSize w:val="1"/>
      <w:tblStyleColBandSize w:val="1"/>
      <w:tblCellMar>
        <w:top w:w="100" w:type="dxa"/>
        <w:left w:w="100" w:type="dxa"/>
        <w:bottom w:w="100" w:type="dxa"/>
        <w:right w:w="100" w:type="dxa"/>
      </w:tblCellMar>
    </w:tblPr>
  </w:style>
  <w:style w:type="table" w:customStyle="1" w:styleId="12">
    <w:name w:val="12"/>
    <w:basedOn w:val="TableNormal"/>
    <w:rsid w:val="00246D17"/>
    <w:tblPr>
      <w:tblStyleRowBandSize w:val="1"/>
      <w:tblStyleColBandSize w:val="1"/>
      <w:tblCellMar>
        <w:top w:w="100" w:type="dxa"/>
        <w:left w:w="100" w:type="dxa"/>
        <w:bottom w:w="100" w:type="dxa"/>
        <w:right w:w="100" w:type="dxa"/>
      </w:tblCellMar>
    </w:tblPr>
  </w:style>
  <w:style w:type="table" w:customStyle="1" w:styleId="11">
    <w:name w:val="11"/>
    <w:basedOn w:val="TableNormal"/>
    <w:rsid w:val="00246D17"/>
    <w:tblPr>
      <w:tblStyleRowBandSize w:val="1"/>
      <w:tblStyleColBandSize w:val="1"/>
      <w:tblCellMar>
        <w:top w:w="100" w:type="dxa"/>
        <w:left w:w="100" w:type="dxa"/>
        <w:bottom w:w="100" w:type="dxa"/>
        <w:right w:w="100" w:type="dxa"/>
      </w:tblCellMar>
    </w:tblPr>
  </w:style>
  <w:style w:type="table" w:customStyle="1" w:styleId="10">
    <w:name w:val="10"/>
    <w:basedOn w:val="TableNormal"/>
    <w:rsid w:val="00246D17"/>
    <w:tblPr>
      <w:tblStyleRowBandSize w:val="1"/>
      <w:tblStyleColBandSize w:val="1"/>
      <w:tblCellMar>
        <w:top w:w="100" w:type="dxa"/>
        <w:left w:w="100" w:type="dxa"/>
        <w:bottom w:w="100" w:type="dxa"/>
        <w:right w:w="100" w:type="dxa"/>
      </w:tblCellMar>
    </w:tblPr>
  </w:style>
  <w:style w:type="table" w:customStyle="1" w:styleId="9">
    <w:name w:val="9"/>
    <w:basedOn w:val="TableNormal"/>
    <w:rsid w:val="00246D17"/>
    <w:tblPr>
      <w:tblStyleRowBandSize w:val="1"/>
      <w:tblStyleColBandSize w:val="1"/>
      <w:tblCellMar>
        <w:top w:w="100" w:type="dxa"/>
        <w:left w:w="100" w:type="dxa"/>
        <w:bottom w:w="100" w:type="dxa"/>
        <w:right w:w="100" w:type="dxa"/>
      </w:tblCellMar>
    </w:tblPr>
  </w:style>
  <w:style w:type="table" w:customStyle="1" w:styleId="8">
    <w:name w:val="8"/>
    <w:basedOn w:val="TableNormal"/>
    <w:rsid w:val="00246D17"/>
    <w:tblPr>
      <w:tblStyleRowBandSize w:val="1"/>
      <w:tblStyleColBandSize w:val="1"/>
      <w:tblCellMar>
        <w:top w:w="100" w:type="dxa"/>
        <w:left w:w="100" w:type="dxa"/>
        <w:bottom w:w="100" w:type="dxa"/>
        <w:right w:w="100" w:type="dxa"/>
      </w:tblCellMar>
    </w:tblPr>
  </w:style>
  <w:style w:type="table" w:customStyle="1" w:styleId="7">
    <w:name w:val="7"/>
    <w:basedOn w:val="TableNormal"/>
    <w:rsid w:val="00246D17"/>
    <w:tblPr>
      <w:tblStyleRowBandSize w:val="1"/>
      <w:tblStyleColBandSize w:val="1"/>
      <w:tblCellMar>
        <w:top w:w="100" w:type="dxa"/>
        <w:left w:w="100" w:type="dxa"/>
        <w:bottom w:w="100" w:type="dxa"/>
        <w:right w:w="100" w:type="dxa"/>
      </w:tblCellMar>
    </w:tblPr>
  </w:style>
  <w:style w:type="table" w:customStyle="1" w:styleId="6">
    <w:name w:val="6"/>
    <w:basedOn w:val="TableNormal"/>
    <w:rsid w:val="00246D17"/>
    <w:tblPr>
      <w:tblStyleRowBandSize w:val="1"/>
      <w:tblStyleColBandSize w:val="1"/>
      <w:tblCellMar>
        <w:top w:w="100" w:type="dxa"/>
        <w:left w:w="100" w:type="dxa"/>
        <w:bottom w:w="100" w:type="dxa"/>
        <w:right w:w="100" w:type="dxa"/>
      </w:tblCellMar>
    </w:tblPr>
  </w:style>
  <w:style w:type="table" w:customStyle="1" w:styleId="5">
    <w:name w:val="5"/>
    <w:basedOn w:val="TableNormal"/>
    <w:rsid w:val="00246D17"/>
    <w:tblPr>
      <w:tblStyleRowBandSize w:val="1"/>
      <w:tblStyleColBandSize w:val="1"/>
      <w:tblCellMar>
        <w:top w:w="100" w:type="dxa"/>
        <w:left w:w="100" w:type="dxa"/>
        <w:bottom w:w="100" w:type="dxa"/>
        <w:right w:w="100" w:type="dxa"/>
      </w:tblCellMar>
    </w:tblPr>
  </w:style>
  <w:style w:type="table" w:customStyle="1" w:styleId="4">
    <w:name w:val="4"/>
    <w:basedOn w:val="TableNormal"/>
    <w:rsid w:val="00246D17"/>
    <w:tblPr>
      <w:tblStyleRowBandSize w:val="1"/>
      <w:tblStyleColBandSize w:val="1"/>
      <w:tblCellMar>
        <w:top w:w="100" w:type="dxa"/>
        <w:left w:w="100" w:type="dxa"/>
        <w:bottom w:w="100" w:type="dxa"/>
        <w:right w:w="100" w:type="dxa"/>
      </w:tblCellMar>
    </w:tblPr>
  </w:style>
  <w:style w:type="table" w:customStyle="1" w:styleId="3">
    <w:name w:val="3"/>
    <w:basedOn w:val="TableNormal"/>
    <w:rsid w:val="00246D17"/>
    <w:tblPr>
      <w:tblStyleRowBandSize w:val="1"/>
      <w:tblStyleColBandSize w:val="1"/>
      <w:tblCellMar>
        <w:top w:w="100" w:type="dxa"/>
        <w:left w:w="100" w:type="dxa"/>
        <w:bottom w:w="100" w:type="dxa"/>
        <w:right w:w="100" w:type="dxa"/>
      </w:tblCellMar>
    </w:tblPr>
  </w:style>
  <w:style w:type="table" w:customStyle="1" w:styleId="2">
    <w:name w:val="2"/>
    <w:basedOn w:val="TableNormal"/>
    <w:rsid w:val="00246D17"/>
    <w:tblPr>
      <w:tblStyleRowBandSize w:val="1"/>
      <w:tblStyleColBandSize w:val="1"/>
      <w:tblCellMar>
        <w:top w:w="100" w:type="dxa"/>
        <w:left w:w="100" w:type="dxa"/>
        <w:bottom w:w="100" w:type="dxa"/>
        <w:right w:w="100" w:type="dxa"/>
      </w:tblCellMar>
    </w:tblPr>
  </w:style>
  <w:style w:type="table" w:customStyle="1" w:styleId="1">
    <w:name w:val="1"/>
    <w:basedOn w:val="TableNormal"/>
    <w:rsid w:val="00246D17"/>
    <w:tblPr>
      <w:tblStyleRowBandSize w:val="1"/>
      <w:tblStyleColBandSize w:val="1"/>
    </w:tblPr>
  </w:style>
  <w:style w:type="paragraph" w:styleId="Textodecomentrio">
    <w:name w:val="annotation text"/>
    <w:basedOn w:val="Normal"/>
    <w:link w:val="TextodecomentrioChar"/>
    <w:uiPriority w:val="99"/>
    <w:semiHidden/>
    <w:unhideWhenUsed/>
    <w:rsid w:val="00246D17"/>
    <w:rPr>
      <w:sz w:val="20"/>
      <w:szCs w:val="20"/>
    </w:rPr>
  </w:style>
  <w:style w:type="character" w:customStyle="1" w:styleId="TextodecomentrioChar">
    <w:name w:val="Texto de comentário Char"/>
    <w:basedOn w:val="Fontepargpadro"/>
    <w:link w:val="Textodecomentrio"/>
    <w:uiPriority w:val="99"/>
    <w:semiHidden/>
    <w:rsid w:val="00246D17"/>
    <w:rPr>
      <w:sz w:val="20"/>
      <w:szCs w:val="20"/>
    </w:rPr>
  </w:style>
  <w:style w:type="character" w:styleId="Refdecomentrio">
    <w:name w:val="annotation reference"/>
    <w:basedOn w:val="Fontepargpadro"/>
    <w:uiPriority w:val="99"/>
    <w:semiHidden/>
    <w:unhideWhenUsed/>
    <w:rsid w:val="00246D17"/>
    <w:rPr>
      <w:sz w:val="16"/>
      <w:szCs w:val="16"/>
    </w:rPr>
  </w:style>
  <w:style w:type="paragraph" w:styleId="Assuntodocomentrio">
    <w:name w:val="annotation subject"/>
    <w:basedOn w:val="Textodecomentrio"/>
    <w:next w:val="Textodecomentrio"/>
    <w:link w:val="AssuntodocomentrioChar"/>
    <w:uiPriority w:val="99"/>
    <w:semiHidden/>
    <w:unhideWhenUsed/>
    <w:rsid w:val="000A6B20"/>
    <w:rPr>
      <w:b/>
      <w:bCs/>
    </w:rPr>
  </w:style>
  <w:style w:type="character" w:customStyle="1" w:styleId="AssuntodocomentrioChar">
    <w:name w:val="Assunto do comentário Char"/>
    <w:basedOn w:val="TextodecomentrioChar"/>
    <w:link w:val="Assuntodocomentrio"/>
    <w:uiPriority w:val="99"/>
    <w:semiHidden/>
    <w:rsid w:val="000A6B20"/>
    <w:rPr>
      <w:b/>
      <w:bCs/>
      <w:sz w:val="20"/>
      <w:szCs w:val="20"/>
    </w:rPr>
  </w:style>
  <w:style w:type="paragraph" w:styleId="NormalWeb">
    <w:name w:val="Normal (Web)"/>
    <w:basedOn w:val="Normal"/>
    <w:uiPriority w:val="99"/>
    <w:unhideWhenUsed/>
    <w:rsid w:val="001D70AA"/>
    <w:pPr>
      <w:widowControl/>
      <w:spacing w:before="100" w:beforeAutospacing="1" w:after="100" w:afterAutospacing="1"/>
    </w:pPr>
    <w:rPr>
      <w:sz w:val="24"/>
      <w:szCs w:val="24"/>
      <w:lang w:val="pt-BR"/>
    </w:rPr>
  </w:style>
  <w:style w:type="paragraph" w:styleId="Partesuperior-zdoformulrio">
    <w:name w:val="HTML Top of Form"/>
    <w:basedOn w:val="Normal"/>
    <w:next w:val="Normal"/>
    <w:link w:val="Partesuperior-zdoformulrioChar"/>
    <w:hidden/>
    <w:uiPriority w:val="99"/>
    <w:semiHidden/>
    <w:unhideWhenUsed/>
    <w:rsid w:val="001D70AA"/>
    <w:pPr>
      <w:widowControl/>
      <w:pBdr>
        <w:bottom w:val="single" w:sz="6" w:space="1" w:color="auto"/>
      </w:pBdr>
      <w:jc w:val="center"/>
    </w:pPr>
    <w:rPr>
      <w:rFonts w:ascii="Arial" w:hAnsi="Arial" w:cs="Arial"/>
      <w:vanish/>
      <w:sz w:val="16"/>
      <w:szCs w:val="16"/>
      <w:lang w:val="pt-BR"/>
    </w:rPr>
  </w:style>
  <w:style w:type="character" w:customStyle="1" w:styleId="Partesuperior-zdoformulrioChar">
    <w:name w:val="Parte superior-z do formulário Char"/>
    <w:basedOn w:val="Fontepargpadro"/>
    <w:link w:val="Partesuperior-zdoformulrio"/>
    <w:uiPriority w:val="99"/>
    <w:semiHidden/>
    <w:rsid w:val="001D70AA"/>
    <w:rPr>
      <w:rFonts w:ascii="Arial" w:hAnsi="Arial" w:cs="Arial"/>
      <w:vanish/>
      <w:sz w:val="16"/>
      <w:szCs w:val="16"/>
      <w:lang w:val="pt-BR"/>
    </w:rPr>
  </w:style>
  <w:style w:type="paragraph" w:styleId="PargrafodaLista">
    <w:name w:val="List Paragraph"/>
    <w:basedOn w:val="Normal"/>
    <w:uiPriority w:val="34"/>
    <w:qFormat/>
    <w:rsid w:val="00904C94"/>
    <w:pPr>
      <w:ind w:left="720"/>
      <w:contextualSpacing/>
    </w:pPr>
    <w:rPr>
      <w:sz w:val="24"/>
    </w:rPr>
  </w:style>
  <w:style w:type="paragraph" w:styleId="Citao">
    <w:name w:val="Quote"/>
    <w:basedOn w:val="Normal"/>
    <w:next w:val="Normal"/>
    <w:link w:val="CitaoChar"/>
    <w:uiPriority w:val="29"/>
    <w:qFormat/>
    <w:rsid w:val="001D6244"/>
    <w:pPr>
      <w:widowControl/>
      <w:spacing w:before="200" w:after="160" w:line="276" w:lineRule="auto"/>
      <w:ind w:left="864" w:right="864"/>
      <w:jc w:val="center"/>
    </w:pPr>
    <w:rPr>
      <w:rFonts w:asciiTheme="minorHAnsi" w:eastAsiaTheme="minorHAnsi" w:hAnsiTheme="minorHAnsi" w:cstheme="minorBidi"/>
      <w:i/>
      <w:iCs/>
      <w:color w:val="404040" w:themeColor="text1" w:themeTint="BF"/>
      <w:lang w:val="pt-BR" w:eastAsia="en-US"/>
    </w:rPr>
  </w:style>
  <w:style w:type="character" w:customStyle="1" w:styleId="CitaoChar">
    <w:name w:val="Citação Char"/>
    <w:basedOn w:val="Fontepargpadro"/>
    <w:link w:val="Citao"/>
    <w:uiPriority w:val="29"/>
    <w:rsid w:val="001D6244"/>
    <w:rPr>
      <w:rFonts w:asciiTheme="minorHAnsi" w:eastAsiaTheme="minorHAnsi" w:hAnsiTheme="minorHAnsi" w:cstheme="minorBidi"/>
      <w:i/>
      <w:iCs/>
      <w:color w:val="404040" w:themeColor="text1" w:themeTint="BF"/>
      <w:lang w:val="pt-BR" w:eastAsia="en-US"/>
    </w:rPr>
  </w:style>
  <w:style w:type="paragraph" w:styleId="Cabealho">
    <w:name w:val="header"/>
    <w:basedOn w:val="Normal"/>
    <w:link w:val="CabealhoChar"/>
    <w:unhideWhenUsed/>
    <w:rsid w:val="00B42E05"/>
    <w:pPr>
      <w:tabs>
        <w:tab w:val="center" w:pos="4252"/>
        <w:tab w:val="right" w:pos="8504"/>
      </w:tabs>
    </w:pPr>
  </w:style>
  <w:style w:type="character" w:customStyle="1" w:styleId="CabealhoChar">
    <w:name w:val="Cabeçalho Char"/>
    <w:basedOn w:val="Fontepargpadro"/>
    <w:link w:val="Cabealho"/>
    <w:rsid w:val="00B42E05"/>
  </w:style>
  <w:style w:type="paragraph" w:styleId="Rodap">
    <w:name w:val="footer"/>
    <w:basedOn w:val="Normal"/>
    <w:link w:val="RodapChar"/>
    <w:uiPriority w:val="99"/>
    <w:unhideWhenUsed/>
    <w:rsid w:val="00B42E05"/>
    <w:pPr>
      <w:tabs>
        <w:tab w:val="center" w:pos="4252"/>
        <w:tab w:val="right" w:pos="8504"/>
      </w:tabs>
    </w:pPr>
  </w:style>
  <w:style w:type="character" w:customStyle="1" w:styleId="RodapChar">
    <w:name w:val="Rodapé Char"/>
    <w:basedOn w:val="Fontepargpadro"/>
    <w:link w:val="Rodap"/>
    <w:uiPriority w:val="99"/>
    <w:rsid w:val="00B42E05"/>
  </w:style>
  <w:style w:type="character" w:styleId="Forte">
    <w:name w:val="Strong"/>
    <w:basedOn w:val="Fontepargpadro"/>
    <w:uiPriority w:val="22"/>
    <w:qFormat/>
    <w:rsid w:val="00564028"/>
    <w:rPr>
      <w:b/>
      <w:bCs/>
    </w:rPr>
  </w:style>
  <w:style w:type="paragraph" w:styleId="CabealhodoSumrio">
    <w:name w:val="TOC Heading"/>
    <w:basedOn w:val="Ttulo1"/>
    <w:next w:val="Normal"/>
    <w:uiPriority w:val="39"/>
    <w:unhideWhenUsed/>
    <w:qFormat/>
    <w:rsid w:val="001B2A31"/>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pt-BR"/>
    </w:rPr>
  </w:style>
  <w:style w:type="paragraph" w:styleId="Sumrio1">
    <w:name w:val="toc 1"/>
    <w:basedOn w:val="Normal"/>
    <w:next w:val="Normal"/>
    <w:autoRedefine/>
    <w:uiPriority w:val="39"/>
    <w:unhideWhenUsed/>
    <w:rsid w:val="001B2A31"/>
    <w:pPr>
      <w:spacing w:after="100"/>
    </w:pPr>
  </w:style>
  <w:style w:type="character" w:styleId="Hyperlink">
    <w:name w:val="Hyperlink"/>
    <w:basedOn w:val="Fontepargpadro"/>
    <w:uiPriority w:val="99"/>
    <w:unhideWhenUsed/>
    <w:rsid w:val="001B2A31"/>
    <w:rPr>
      <w:color w:val="0000FF" w:themeColor="hyperlink"/>
      <w:u w:val="single"/>
    </w:rPr>
  </w:style>
  <w:style w:type="paragraph" w:styleId="Sumrio2">
    <w:name w:val="toc 2"/>
    <w:basedOn w:val="Normal"/>
    <w:next w:val="Normal"/>
    <w:autoRedefine/>
    <w:uiPriority w:val="39"/>
    <w:unhideWhenUsed/>
    <w:rsid w:val="00403C0D"/>
    <w:pPr>
      <w:tabs>
        <w:tab w:val="right" w:leader="dot" w:pos="8354"/>
      </w:tabs>
      <w:ind w:left="221"/>
      <w:jc w:val="both"/>
    </w:pPr>
  </w:style>
  <w:style w:type="character" w:customStyle="1" w:styleId="SubttuloChar">
    <w:name w:val="Subtítulo Char"/>
    <w:basedOn w:val="Fontepargpadro"/>
    <w:link w:val="Subttulo"/>
    <w:uiPriority w:val="11"/>
    <w:rsid w:val="00002103"/>
    <w:rPr>
      <w:rFonts w:eastAsia="Georgia" w:cs="Georgia"/>
      <w:color w:val="000000" w:themeColor="text1"/>
      <w:sz w:val="24"/>
      <w:szCs w:val="48"/>
    </w:rPr>
  </w:style>
  <w:style w:type="character" w:customStyle="1" w:styleId="normaltextrun">
    <w:name w:val="normaltextrun"/>
    <w:basedOn w:val="Fontepargpadro"/>
    <w:rsid w:val="006F1CFB"/>
  </w:style>
  <w:style w:type="character" w:customStyle="1" w:styleId="findhit">
    <w:name w:val="findhit"/>
    <w:basedOn w:val="Fontepargpadro"/>
    <w:rsid w:val="006F1CFB"/>
  </w:style>
  <w:style w:type="table" w:styleId="Tabelacomgrade">
    <w:name w:val="Table Grid"/>
    <w:basedOn w:val="Tabelanormal"/>
    <w:uiPriority w:val="39"/>
    <w:rsid w:val="006F1CFB"/>
    <w:pPr>
      <w:widowControl/>
    </w:pPr>
    <w:rPr>
      <w:rFonts w:ascii="Calibri" w:eastAsia="Calibri" w:hAnsi="Calibri" w:cs="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7370"/>
    <w:pPr>
      <w:widowControl/>
      <w:spacing w:before="100" w:beforeAutospacing="1" w:after="100" w:afterAutospacing="1"/>
    </w:pPr>
    <w:rPr>
      <w:sz w:val="24"/>
      <w:szCs w:val="24"/>
      <w:lang w:val="pt-BR"/>
    </w:rPr>
  </w:style>
  <w:style w:type="character" w:customStyle="1" w:styleId="eop">
    <w:name w:val="eop"/>
    <w:basedOn w:val="Fontepargpadro"/>
    <w:rsid w:val="007D7370"/>
  </w:style>
  <w:style w:type="paragraph" w:styleId="Sumrio3">
    <w:name w:val="toc 3"/>
    <w:basedOn w:val="Normal"/>
    <w:next w:val="Normal"/>
    <w:autoRedefine/>
    <w:uiPriority w:val="39"/>
    <w:unhideWhenUsed/>
    <w:rsid w:val="00403C0D"/>
    <w:pPr>
      <w:spacing w:after="100"/>
      <w:ind w:left="440"/>
    </w:pPr>
  </w:style>
  <w:style w:type="paragraph" w:styleId="Corpodetexto">
    <w:name w:val="Body Text"/>
    <w:basedOn w:val="Normal"/>
    <w:link w:val="CorpodetextoChar"/>
    <w:rsid w:val="003D61A8"/>
    <w:pPr>
      <w:widowControl/>
      <w:tabs>
        <w:tab w:val="left" w:pos="708"/>
      </w:tabs>
      <w:suppressAutoHyphens/>
      <w:spacing w:after="120" w:line="256" w:lineRule="auto"/>
    </w:pPr>
    <w:rPr>
      <w:rFonts w:ascii="Calibri" w:eastAsia="SimSun" w:hAnsi="Calibri" w:cs="Mangal"/>
      <w:sz w:val="24"/>
      <w:szCs w:val="24"/>
      <w:lang w:val="pt-BR" w:eastAsia="zh-CN" w:bidi="hi-IN"/>
    </w:rPr>
  </w:style>
  <w:style w:type="character" w:customStyle="1" w:styleId="CorpodetextoChar">
    <w:name w:val="Corpo de texto Char"/>
    <w:basedOn w:val="Fontepargpadro"/>
    <w:link w:val="Corpodetexto"/>
    <w:rsid w:val="003D61A8"/>
    <w:rPr>
      <w:rFonts w:ascii="Calibri" w:eastAsia="SimSun" w:hAnsi="Calibri" w:cs="Mangal"/>
      <w:sz w:val="24"/>
      <w:szCs w:val="24"/>
      <w:lang w:val="pt-BR" w:eastAsia="zh-CN" w:bidi="hi-IN"/>
    </w:rPr>
  </w:style>
  <w:style w:type="paragraph" w:customStyle="1" w:styleId="NormalArial">
    <w:name w:val="Normal + Arial"/>
    <w:basedOn w:val="Normal"/>
    <w:uiPriority w:val="99"/>
    <w:rsid w:val="003D61A8"/>
    <w:pPr>
      <w:widowControl/>
    </w:pPr>
    <w:rPr>
      <w:sz w:val="24"/>
      <w:szCs w:val="24"/>
      <w:lang w:val="pt-BR"/>
    </w:rPr>
  </w:style>
  <w:style w:type="paragraph" w:customStyle="1" w:styleId="Nvel3-R">
    <w:name w:val="Nível 3-R"/>
    <w:basedOn w:val="Normal"/>
    <w:link w:val="Nvel3-RChar"/>
    <w:autoRedefine/>
    <w:qFormat/>
    <w:rsid w:val="004D0135"/>
    <w:pPr>
      <w:widowControl/>
      <w:spacing w:before="120" w:after="120" w:line="360" w:lineRule="auto"/>
      <w:jc w:val="both"/>
    </w:pPr>
    <w:rPr>
      <w:rFonts w:asciiTheme="majorHAnsi" w:eastAsia="MS Mincho" w:hAnsiTheme="majorHAnsi" w:cstheme="majorHAnsi"/>
      <w:bCs/>
    </w:rPr>
  </w:style>
  <w:style w:type="character" w:customStyle="1" w:styleId="Nvel3-RChar">
    <w:name w:val="Nível 3-R Char"/>
    <w:basedOn w:val="Fontepargpadro"/>
    <w:link w:val="Nvel3-R"/>
    <w:rsid w:val="004D0135"/>
    <w:rPr>
      <w:rFonts w:asciiTheme="majorHAnsi" w:eastAsia="MS Mincho" w:hAnsiTheme="majorHAnsi" w:cstheme="majorHAnsi"/>
      <w:bCs/>
    </w:rPr>
  </w:style>
  <w:style w:type="character" w:styleId="nfase">
    <w:name w:val="Emphasis"/>
    <w:basedOn w:val="Fontepargpadro"/>
    <w:uiPriority w:val="20"/>
    <w:qFormat/>
    <w:rsid w:val="009E4B94"/>
    <w:rPr>
      <w:i/>
      <w:iCs/>
    </w:rPr>
  </w:style>
  <w:style w:type="character" w:customStyle="1" w:styleId="a-size-large">
    <w:name w:val="a-size-large"/>
    <w:rsid w:val="001061C7"/>
  </w:style>
  <w:style w:type="character" w:customStyle="1" w:styleId="TtuloChar">
    <w:name w:val="Título Char"/>
    <w:link w:val="Ttulo"/>
    <w:rsid w:val="00712A6B"/>
    <w:rPr>
      <w:rFonts w:ascii="Arial MT" w:eastAsia="Arial MT" w:hAnsi="Arial MT" w:cs="Arial MT"/>
      <w:sz w:val="20"/>
      <w:szCs w:val="20"/>
    </w:rPr>
  </w:style>
  <w:style w:type="paragraph" w:styleId="Textodebalo">
    <w:name w:val="Balloon Text"/>
    <w:basedOn w:val="Normal"/>
    <w:link w:val="TextodebaloChar"/>
    <w:uiPriority w:val="99"/>
    <w:semiHidden/>
    <w:unhideWhenUsed/>
    <w:rsid w:val="00CD1079"/>
    <w:rPr>
      <w:rFonts w:ascii="Segoe UI" w:hAnsi="Segoe UI" w:cs="Segoe UI"/>
      <w:sz w:val="18"/>
      <w:szCs w:val="18"/>
    </w:rPr>
  </w:style>
  <w:style w:type="character" w:customStyle="1" w:styleId="TextodebaloChar">
    <w:name w:val="Texto de balão Char"/>
    <w:basedOn w:val="Fontepargpadro"/>
    <w:link w:val="Textodebalo"/>
    <w:uiPriority w:val="99"/>
    <w:semiHidden/>
    <w:rsid w:val="00CD1079"/>
    <w:rPr>
      <w:rFonts w:ascii="Segoe UI" w:hAnsi="Segoe UI" w:cs="Segoe UI"/>
      <w:sz w:val="18"/>
      <w:szCs w:val="18"/>
    </w:rPr>
  </w:style>
  <w:style w:type="character" w:customStyle="1" w:styleId="hgkelc">
    <w:name w:val="hgkelc"/>
    <w:rsid w:val="0046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484">
      <w:bodyDiv w:val="1"/>
      <w:marLeft w:val="0"/>
      <w:marRight w:val="0"/>
      <w:marTop w:val="0"/>
      <w:marBottom w:val="0"/>
      <w:divBdr>
        <w:top w:val="none" w:sz="0" w:space="0" w:color="auto"/>
        <w:left w:val="none" w:sz="0" w:space="0" w:color="auto"/>
        <w:bottom w:val="none" w:sz="0" w:space="0" w:color="auto"/>
        <w:right w:val="none" w:sz="0" w:space="0" w:color="auto"/>
      </w:divBdr>
    </w:div>
    <w:div w:id="24333348">
      <w:bodyDiv w:val="1"/>
      <w:marLeft w:val="0"/>
      <w:marRight w:val="0"/>
      <w:marTop w:val="0"/>
      <w:marBottom w:val="0"/>
      <w:divBdr>
        <w:top w:val="none" w:sz="0" w:space="0" w:color="auto"/>
        <w:left w:val="none" w:sz="0" w:space="0" w:color="auto"/>
        <w:bottom w:val="none" w:sz="0" w:space="0" w:color="auto"/>
        <w:right w:val="none" w:sz="0" w:space="0" w:color="auto"/>
      </w:divBdr>
    </w:div>
    <w:div w:id="29382424">
      <w:bodyDiv w:val="1"/>
      <w:marLeft w:val="0"/>
      <w:marRight w:val="0"/>
      <w:marTop w:val="0"/>
      <w:marBottom w:val="0"/>
      <w:divBdr>
        <w:top w:val="none" w:sz="0" w:space="0" w:color="auto"/>
        <w:left w:val="none" w:sz="0" w:space="0" w:color="auto"/>
        <w:bottom w:val="none" w:sz="0" w:space="0" w:color="auto"/>
        <w:right w:val="none" w:sz="0" w:space="0" w:color="auto"/>
      </w:divBdr>
    </w:div>
    <w:div w:id="45490378">
      <w:bodyDiv w:val="1"/>
      <w:marLeft w:val="0"/>
      <w:marRight w:val="0"/>
      <w:marTop w:val="0"/>
      <w:marBottom w:val="0"/>
      <w:divBdr>
        <w:top w:val="none" w:sz="0" w:space="0" w:color="auto"/>
        <w:left w:val="none" w:sz="0" w:space="0" w:color="auto"/>
        <w:bottom w:val="none" w:sz="0" w:space="0" w:color="auto"/>
        <w:right w:val="none" w:sz="0" w:space="0" w:color="auto"/>
      </w:divBdr>
      <w:divsChild>
        <w:div w:id="1414090170">
          <w:marLeft w:val="0"/>
          <w:marRight w:val="0"/>
          <w:marTop w:val="0"/>
          <w:marBottom w:val="0"/>
          <w:divBdr>
            <w:top w:val="none" w:sz="0" w:space="0" w:color="auto"/>
            <w:left w:val="none" w:sz="0" w:space="0" w:color="auto"/>
            <w:bottom w:val="none" w:sz="0" w:space="0" w:color="auto"/>
            <w:right w:val="none" w:sz="0" w:space="0" w:color="auto"/>
          </w:divBdr>
        </w:div>
        <w:div w:id="1441028675">
          <w:marLeft w:val="0"/>
          <w:marRight w:val="0"/>
          <w:marTop w:val="0"/>
          <w:marBottom w:val="0"/>
          <w:divBdr>
            <w:top w:val="single" w:sz="2" w:space="0" w:color="E3E3E3"/>
            <w:left w:val="single" w:sz="2" w:space="0" w:color="E3E3E3"/>
            <w:bottom w:val="single" w:sz="2" w:space="0" w:color="E3E3E3"/>
            <w:right w:val="single" w:sz="2" w:space="0" w:color="E3E3E3"/>
          </w:divBdr>
          <w:divsChild>
            <w:div w:id="785974741">
              <w:marLeft w:val="0"/>
              <w:marRight w:val="0"/>
              <w:marTop w:val="0"/>
              <w:marBottom w:val="0"/>
              <w:divBdr>
                <w:top w:val="single" w:sz="2" w:space="0" w:color="E3E3E3"/>
                <w:left w:val="single" w:sz="2" w:space="0" w:color="E3E3E3"/>
                <w:bottom w:val="single" w:sz="2" w:space="0" w:color="E3E3E3"/>
                <w:right w:val="single" w:sz="2" w:space="0" w:color="E3E3E3"/>
              </w:divBdr>
              <w:divsChild>
                <w:div w:id="1317103114">
                  <w:marLeft w:val="0"/>
                  <w:marRight w:val="0"/>
                  <w:marTop w:val="0"/>
                  <w:marBottom w:val="0"/>
                  <w:divBdr>
                    <w:top w:val="single" w:sz="2" w:space="0" w:color="E3E3E3"/>
                    <w:left w:val="single" w:sz="2" w:space="0" w:color="E3E3E3"/>
                    <w:bottom w:val="single" w:sz="2" w:space="0" w:color="E3E3E3"/>
                    <w:right w:val="single" w:sz="2" w:space="0" w:color="E3E3E3"/>
                  </w:divBdr>
                  <w:divsChild>
                    <w:div w:id="1698920572">
                      <w:marLeft w:val="0"/>
                      <w:marRight w:val="0"/>
                      <w:marTop w:val="0"/>
                      <w:marBottom w:val="0"/>
                      <w:divBdr>
                        <w:top w:val="single" w:sz="2" w:space="0" w:color="E3E3E3"/>
                        <w:left w:val="single" w:sz="2" w:space="0" w:color="E3E3E3"/>
                        <w:bottom w:val="single" w:sz="2" w:space="0" w:color="E3E3E3"/>
                        <w:right w:val="single" w:sz="2" w:space="0" w:color="E3E3E3"/>
                      </w:divBdr>
                      <w:divsChild>
                        <w:div w:id="2064281367">
                          <w:marLeft w:val="0"/>
                          <w:marRight w:val="0"/>
                          <w:marTop w:val="0"/>
                          <w:marBottom w:val="0"/>
                          <w:divBdr>
                            <w:top w:val="single" w:sz="2" w:space="0" w:color="E3E3E3"/>
                            <w:left w:val="single" w:sz="2" w:space="0" w:color="E3E3E3"/>
                            <w:bottom w:val="single" w:sz="2" w:space="0" w:color="E3E3E3"/>
                            <w:right w:val="single" w:sz="2" w:space="0" w:color="E3E3E3"/>
                          </w:divBdr>
                          <w:divsChild>
                            <w:div w:id="1214120840">
                              <w:marLeft w:val="0"/>
                              <w:marRight w:val="0"/>
                              <w:marTop w:val="100"/>
                              <w:marBottom w:val="100"/>
                              <w:divBdr>
                                <w:top w:val="single" w:sz="2" w:space="0" w:color="E3E3E3"/>
                                <w:left w:val="single" w:sz="2" w:space="0" w:color="E3E3E3"/>
                                <w:bottom w:val="single" w:sz="2" w:space="0" w:color="E3E3E3"/>
                                <w:right w:val="single" w:sz="2" w:space="0" w:color="E3E3E3"/>
                              </w:divBdr>
                              <w:divsChild>
                                <w:div w:id="874319161">
                                  <w:marLeft w:val="0"/>
                                  <w:marRight w:val="0"/>
                                  <w:marTop w:val="0"/>
                                  <w:marBottom w:val="0"/>
                                  <w:divBdr>
                                    <w:top w:val="single" w:sz="2" w:space="0" w:color="E3E3E3"/>
                                    <w:left w:val="single" w:sz="2" w:space="0" w:color="E3E3E3"/>
                                    <w:bottom w:val="single" w:sz="2" w:space="0" w:color="E3E3E3"/>
                                    <w:right w:val="single" w:sz="2" w:space="0" w:color="E3E3E3"/>
                                  </w:divBdr>
                                  <w:divsChild>
                                    <w:div w:id="2141070243">
                                      <w:marLeft w:val="0"/>
                                      <w:marRight w:val="0"/>
                                      <w:marTop w:val="0"/>
                                      <w:marBottom w:val="0"/>
                                      <w:divBdr>
                                        <w:top w:val="single" w:sz="2" w:space="0" w:color="E3E3E3"/>
                                        <w:left w:val="single" w:sz="2" w:space="0" w:color="E3E3E3"/>
                                        <w:bottom w:val="single" w:sz="2" w:space="0" w:color="E3E3E3"/>
                                        <w:right w:val="single" w:sz="2" w:space="0" w:color="E3E3E3"/>
                                      </w:divBdr>
                                      <w:divsChild>
                                        <w:div w:id="342518788">
                                          <w:marLeft w:val="0"/>
                                          <w:marRight w:val="0"/>
                                          <w:marTop w:val="0"/>
                                          <w:marBottom w:val="0"/>
                                          <w:divBdr>
                                            <w:top w:val="single" w:sz="2" w:space="0" w:color="E3E3E3"/>
                                            <w:left w:val="single" w:sz="2" w:space="0" w:color="E3E3E3"/>
                                            <w:bottom w:val="single" w:sz="2" w:space="0" w:color="E3E3E3"/>
                                            <w:right w:val="single" w:sz="2" w:space="0" w:color="E3E3E3"/>
                                          </w:divBdr>
                                          <w:divsChild>
                                            <w:div w:id="56518026">
                                              <w:marLeft w:val="0"/>
                                              <w:marRight w:val="0"/>
                                              <w:marTop w:val="0"/>
                                              <w:marBottom w:val="0"/>
                                              <w:divBdr>
                                                <w:top w:val="single" w:sz="2" w:space="0" w:color="E3E3E3"/>
                                                <w:left w:val="single" w:sz="2" w:space="0" w:color="E3E3E3"/>
                                                <w:bottom w:val="single" w:sz="2" w:space="0" w:color="E3E3E3"/>
                                                <w:right w:val="single" w:sz="2" w:space="0" w:color="E3E3E3"/>
                                              </w:divBdr>
                                              <w:divsChild>
                                                <w:div w:id="1879395063">
                                                  <w:marLeft w:val="0"/>
                                                  <w:marRight w:val="0"/>
                                                  <w:marTop w:val="0"/>
                                                  <w:marBottom w:val="0"/>
                                                  <w:divBdr>
                                                    <w:top w:val="single" w:sz="2" w:space="0" w:color="E3E3E3"/>
                                                    <w:left w:val="single" w:sz="2" w:space="0" w:color="E3E3E3"/>
                                                    <w:bottom w:val="single" w:sz="2" w:space="0" w:color="E3E3E3"/>
                                                    <w:right w:val="single" w:sz="2" w:space="0" w:color="E3E3E3"/>
                                                  </w:divBdr>
                                                  <w:divsChild>
                                                    <w:div w:id="2069842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810871">
      <w:bodyDiv w:val="1"/>
      <w:marLeft w:val="0"/>
      <w:marRight w:val="0"/>
      <w:marTop w:val="0"/>
      <w:marBottom w:val="0"/>
      <w:divBdr>
        <w:top w:val="none" w:sz="0" w:space="0" w:color="auto"/>
        <w:left w:val="none" w:sz="0" w:space="0" w:color="auto"/>
        <w:bottom w:val="none" w:sz="0" w:space="0" w:color="auto"/>
        <w:right w:val="none" w:sz="0" w:space="0" w:color="auto"/>
      </w:divBdr>
    </w:div>
    <w:div w:id="104732865">
      <w:bodyDiv w:val="1"/>
      <w:marLeft w:val="0"/>
      <w:marRight w:val="0"/>
      <w:marTop w:val="0"/>
      <w:marBottom w:val="0"/>
      <w:divBdr>
        <w:top w:val="none" w:sz="0" w:space="0" w:color="auto"/>
        <w:left w:val="none" w:sz="0" w:space="0" w:color="auto"/>
        <w:bottom w:val="none" w:sz="0" w:space="0" w:color="auto"/>
        <w:right w:val="none" w:sz="0" w:space="0" w:color="auto"/>
      </w:divBdr>
    </w:div>
    <w:div w:id="131563275">
      <w:bodyDiv w:val="1"/>
      <w:marLeft w:val="0"/>
      <w:marRight w:val="0"/>
      <w:marTop w:val="0"/>
      <w:marBottom w:val="0"/>
      <w:divBdr>
        <w:top w:val="none" w:sz="0" w:space="0" w:color="auto"/>
        <w:left w:val="none" w:sz="0" w:space="0" w:color="auto"/>
        <w:bottom w:val="none" w:sz="0" w:space="0" w:color="auto"/>
        <w:right w:val="none" w:sz="0" w:space="0" w:color="auto"/>
      </w:divBdr>
    </w:div>
    <w:div w:id="164592529">
      <w:bodyDiv w:val="1"/>
      <w:marLeft w:val="0"/>
      <w:marRight w:val="0"/>
      <w:marTop w:val="0"/>
      <w:marBottom w:val="0"/>
      <w:divBdr>
        <w:top w:val="none" w:sz="0" w:space="0" w:color="auto"/>
        <w:left w:val="none" w:sz="0" w:space="0" w:color="auto"/>
        <w:bottom w:val="none" w:sz="0" w:space="0" w:color="auto"/>
        <w:right w:val="none" w:sz="0" w:space="0" w:color="auto"/>
      </w:divBdr>
    </w:div>
    <w:div w:id="217935575">
      <w:bodyDiv w:val="1"/>
      <w:marLeft w:val="0"/>
      <w:marRight w:val="0"/>
      <w:marTop w:val="0"/>
      <w:marBottom w:val="0"/>
      <w:divBdr>
        <w:top w:val="none" w:sz="0" w:space="0" w:color="auto"/>
        <w:left w:val="none" w:sz="0" w:space="0" w:color="auto"/>
        <w:bottom w:val="none" w:sz="0" w:space="0" w:color="auto"/>
        <w:right w:val="none" w:sz="0" w:space="0" w:color="auto"/>
      </w:divBdr>
    </w:div>
    <w:div w:id="224535274">
      <w:bodyDiv w:val="1"/>
      <w:marLeft w:val="0"/>
      <w:marRight w:val="0"/>
      <w:marTop w:val="0"/>
      <w:marBottom w:val="0"/>
      <w:divBdr>
        <w:top w:val="none" w:sz="0" w:space="0" w:color="auto"/>
        <w:left w:val="none" w:sz="0" w:space="0" w:color="auto"/>
        <w:bottom w:val="none" w:sz="0" w:space="0" w:color="auto"/>
        <w:right w:val="none" w:sz="0" w:space="0" w:color="auto"/>
      </w:divBdr>
    </w:div>
    <w:div w:id="287202407">
      <w:bodyDiv w:val="1"/>
      <w:marLeft w:val="0"/>
      <w:marRight w:val="0"/>
      <w:marTop w:val="0"/>
      <w:marBottom w:val="0"/>
      <w:divBdr>
        <w:top w:val="none" w:sz="0" w:space="0" w:color="auto"/>
        <w:left w:val="none" w:sz="0" w:space="0" w:color="auto"/>
        <w:bottom w:val="none" w:sz="0" w:space="0" w:color="auto"/>
        <w:right w:val="none" w:sz="0" w:space="0" w:color="auto"/>
      </w:divBdr>
    </w:div>
    <w:div w:id="303855667">
      <w:bodyDiv w:val="1"/>
      <w:marLeft w:val="0"/>
      <w:marRight w:val="0"/>
      <w:marTop w:val="0"/>
      <w:marBottom w:val="0"/>
      <w:divBdr>
        <w:top w:val="none" w:sz="0" w:space="0" w:color="auto"/>
        <w:left w:val="none" w:sz="0" w:space="0" w:color="auto"/>
        <w:bottom w:val="none" w:sz="0" w:space="0" w:color="auto"/>
        <w:right w:val="none" w:sz="0" w:space="0" w:color="auto"/>
      </w:divBdr>
    </w:div>
    <w:div w:id="333536079">
      <w:bodyDiv w:val="1"/>
      <w:marLeft w:val="0"/>
      <w:marRight w:val="0"/>
      <w:marTop w:val="0"/>
      <w:marBottom w:val="0"/>
      <w:divBdr>
        <w:top w:val="none" w:sz="0" w:space="0" w:color="auto"/>
        <w:left w:val="none" w:sz="0" w:space="0" w:color="auto"/>
        <w:bottom w:val="none" w:sz="0" w:space="0" w:color="auto"/>
        <w:right w:val="none" w:sz="0" w:space="0" w:color="auto"/>
      </w:divBdr>
    </w:div>
    <w:div w:id="334117937">
      <w:bodyDiv w:val="1"/>
      <w:marLeft w:val="0"/>
      <w:marRight w:val="0"/>
      <w:marTop w:val="0"/>
      <w:marBottom w:val="0"/>
      <w:divBdr>
        <w:top w:val="none" w:sz="0" w:space="0" w:color="auto"/>
        <w:left w:val="none" w:sz="0" w:space="0" w:color="auto"/>
        <w:bottom w:val="none" w:sz="0" w:space="0" w:color="auto"/>
        <w:right w:val="none" w:sz="0" w:space="0" w:color="auto"/>
      </w:divBdr>
    </w:div>
    <w:div w:id="348678191">
      <w:bodyDiv w:val="1"/>
      <w:marLeft w:val="0"/>
      <w:marRight w:val="0"/>
      <w:marTop w:val="0"/>
      <w:marBottom w:val="0"/>
      <w:divBdr>
        <w:top w:val="none" w:sz="0" w:space="0" w:color="auto"/>
        <w:left w:val="none" w:sz="0" w:space="0" w:color="auto"/>
        <w:bottom w:val="none" w:sz="0" w:space="0" w:color="auto"/>
        <w:right w:val="none" w:sz="0" w:space="0" w:color="auto"/>
      </w:divBdr>
    </w:div>
    <w:div w:id="448739896">
      <w:bodyDiv w:val="1"/>
      <w:marLeft w:val="0"/>
      <w:marRight w:val="0"/>
      <w:marTop w:val="0"/>
      <w:marBottom w:val="0"/>
      <w:divBdr>
        <w:top w:val="none" w:sz="0" w:space="0" w:color="auto"/>
        <w:left w:val="none" w:sz="0" w:space="0" w:color="auto"/>
        <w:bottom w:val="none" w:sz="0" w:space="0" w:color="auto"/>
        <w:right w:val="none" w:sz="0" w:space="0" w:color="auto"/>
      </w:divBdr>
    </w:div>
    <w:div w:id="473647232">
      <w:bodyDiv w:val="1"/>
      <w:marLeft w:val="0"/>
      <w:marRight w:val="0"/>
      <w:marTop w:val="0"/>
      <w:marBottom w:val="0"/>
      <w:divBdr>
        <w:top w:val="none" w:sz="0" w:space="0" w:color="auto"/>
        <w:left w:val="none" w:sz="0" w:space="0" w:color="auto"/>
        <w:bottom w:val="none" w:sz="0" w:space="0" w:color="auto"/>
        <w:right w:val="none" w:sz="0" w:space="0" w:color="auto"/>
      </w:divBdr>
    </w:div>
    <w:div w:id="493224161">
      <w:bodyDiv w:val="1"/>
      <w:marLeft w:val="0"/>
      <w:marRight w:val="0"/>
      <w:marTop w:val="0"/>
      <w:marBottom w:val="0"/>
      <w:divBdr>
        <w:top w:val="none" w:sz="0" w:space="0" w:color="auto"/>
        <w:left w:val="none" w:sz="0" w:space="0" w:color="auto"/>
        <w:bottom w:val="none" w:sz="0" w:space="0" w:color="auto"/>
        <w:right w:val="none" w:sz="0" w:space="0" w:color="auto"/>
      </w:divBdr>
    </w:div>
    <w:div w:id="506670897">
      <w:bodyDiv w:val="1"/>
      <w:marLeft w:val="0"/>
      <w:marRight w:val="0"/>
      <w:marTop w:val="0"/>
      <w:marBottom w:val="0"/>
      <w:divBdr>
        <w:top w:val="none" w:sz="0" w:space="0" w:color="auto"/>
        <w:left w:val="none" w:sz="0" w:space="0" w:color="auto"/>
        <w:bottom w:val="none" w:sz="0" w:space="0" w:color="auto"/>
        <w:right w:val="none" w:sz="0" w:space="0" w:color="auto"/>
      </w:divBdr>
      <w:divsChild>
        <w:div w:id="102697101">
          <w:marLeft w:val="0"/>
          <w:marRight w:val="0"/>
          <w:marTop w:val="0"/>
          <w:marBottom w:val="0"/>
          <w:divBdr>
            <w:top w:val="none" w:sz="0" w:space="0" w:color="auto"/>
            <w:left w:val="none" w:sz="0" w:space="0" w:color="auto"/>
            <w:bottom w:val="none" w:sz="0" w:space="0" w:color="auto"/>
            <w:right w:val="none" w:sz="0" w:space="0" w:color="auto"/>
          </w:divBdr>
        </w:div>
        <w:div w:id="479426287">
          <w:marLeft w:val="0"/>
          <w:marRight w:val="0"/>
          <w:marTop w:val="0"/>
          <w:marBottom w:val="0"/>
          <w:divBdr>
            <w:top w:val="single" w:sz="2" w:space="0" w:color="E3E3E3"/>
            <w:left w:val="single" w:sz="2" w:space="0" w:color="E3E3E3"/>
            <w:bottom w:val="single" w:sz="2" w:space="0" w:color="E3E3E3"/>
            <w:right w:val="single" w:sz="2" w:space="0" w:color="E3E3E3"/>
          </w:divBdr>
          <w:divsChild>
            <w:div w:id="1145010632">
              <w:marLeft w:val="0"/>
              <w:marRight w:val="0"/>
              <w:marTop w:val="0"/>
              <w:marBottom w:val="0"/>
              <w:divBdr>
                <w:top w:val="single" w:sz="2" w:space="0" w:color="E3E3E3"/>
                <w:left w:val="single" w:sz="2" w:space="0" w:color="E3E3E3"/>
                <w:bottom w:val="single" w:sz="2" w:space="0" w:color="E3E3E3"/>
                <w:right w:val="single" w:sz="2" w:space="0" w:color="E3E3E3"/>
              </w:divBdr>
              <w:divsChild>
                <w:div w:id="2124304401">
                  <w:marLeft w:val="0"/>
                  <w:marRight w:val="0"/>
                  <w:marTop w:val="0"/>
                  <w:marBottom w:val="0"/>
                  <w:divBdr>
                    <w:top w:val="single" w:sz="2" w:space="0" w:color="E3E3E3"/>
                    <w:left w:val="single" w:sz="2" w:space="0" w:color="E3E3E3"/>
                    <w:bottom w:val="single" w:sz="2" w:space="0" w:color="E3E3E3"/>
                    <w:right w:val="single" w:sz="2" w:space="0" w:color="E3E3E3"/>
                  </w:divBdr>
                  <w:divsChild>
                    <w:div w:id="1304503976">
                      <w:marLeft w:val="0"/>
                      <w:marRight w:val="0"/>
                      <w:marTop w:val="0"/>
                      <w:marBottom w:val="0"/>
                      <w:divBdr>
                        <w:top w:val="single" w:sz="2" w:space="0" w:color="E3E3E3"/>
                        <w:left w:val="single" w:sz="2" w:space="0" w:color="E3E3E3"/>
                        <w:bottom w:val="single" w:sz="2" w:space="0" w:color="E3E3E3"/>
                        <w:right w:val="single" w:sz="2" w:space="0" w:color="E3E3E3"/>
                      </w:divBdr>
                      <w:divsChild>
                        <w:div w:id="1793161466">
                          <w:marLeft w:val="0"/>
                          <w:marRight w:val="0"/>
                          <w:marTop w:val="0"/>
                          <w:marBottom w:val="0"/>
                          <w:divBdr>
                            <w:top w:val="single" w:sz="2" w:space="0" w:color="E3E3E3"/>
                            <w:left w:val="single" w:sz="2" w:space="0" w:color="E3E3E3"/>
                            <w:bottom w:val="single" w:sz="2" w:space="0" w:color="E3E3E3"/>
                            <w:right w:val="single" w:sz="2" w:space="0" w:color="E3E3E3"/>
                          </w:divBdr>
                          <w:divsChild>
                            <w:div w:id="2115709400">
                              <w:marLeft w:val="0"/>
                              <w:marRight w:val="0"/>
                              <w:marTop w:val="100"/>
                              <w:marBottom w:val="100"/>
                              <w:divBdr>
                                <w:top w:val="single" w:sz="2" w:space="0" w:color="E3E3E3"/>
                                <w:left w:val="single" w:sz="2" w:space="0" w:color="E3E3E3"/>
                                <w:bottom w:val="single" w:sz="2" w:space="0" w:color="E3E3E3"/>
                                <w:right w:val="single" w:sz="2" w:space="0" w:color="E3E3E3"/>
                              </w:divBdr>
                              <w:divsChild>
                                <w:div w:id="401102717">
                                  <w:marLeft w:val="0"/>
                                  <w:marRight w:val="0"/>
                                  <w:marTop w:val="0"/>
                                  <w:marBottom w:val="0"/>
                                  <w:divBdr>
                                    <w:top w:val="single" w:sz="2" w:space="0" w:color="E3E3E3"/>
                                    <w:left w:val="single" w:sz="2" w:space="0" w:color="E3E3E3"/>
                                    <w:bottom w:val="single" w:sz="2" w:space="0" w:color="E3E3E3"/>
                                    <w:right w:val="single" w:sz="2" w:space="0" w:color="E3E3E3"/>
                                  </w:divBdr>
                                  <w:divsChild>
                                    <w:div w:id="1811173519">
                                      <w:marLeft w:val="0"/>
                                      <w:marRight w:val="0"/>
                                      <w:marTop w:val="0"/>
                                      <w:marBottom w:val="0"/>
                                      <w:divBdr>
                                        <w:top w:val="single" w:sz="2" w:space="0" w:color="E3E3E3"/>
                                        <w:left w:val="single" w:sz="2" w:space="0" w:color="E3E3E3"/>
                                        <w:bottom w:val="single" w:sz="2" w:space="0" w:color="E3E3E3"/>
                                        <w:right w:val="single" w:sz="2" w:space="0" w:color="E3E3E3"/>
                                      </w:divBdr>
                                      <w:divsChild>
                                        <w:div w:id="1485927271">
                                          <w:marLeft w:val="0"/>
                                          <w:marRight w:val="0"/>
                                          <w:marTop w:val="0"/>
                                          <w:marBottom w:val="0"/>
                                          <w:divBdr>
                                            <w:top w:val="single" w:sz="2" w:space="0" w:color="E3E3E3"/>
                                            <w:left w:val="single" w:sz="2" w:space="0" w:color="E3E3E3"/>
                                            <w:bottom w:val="single" w:sz="2" w:space="0" w:color="E3E3E3"/>
                                            <w:right w:val="single" w:sz="2" w:space="0" w:color="E3E3E3"/>
                                          </w:divBdr>
                                          <w:divsChild>
                                            <w:div w:id="980116262">
                                              <w:marLeft w:val="0"/>
                                              <w:marRight w:val="0"/>
                                              <w:marTop w:val="0"/>
                                              <w:marBottom w:val="0"/>
                                              <w:divBdr>
                                                <w:top w:val="single" w:sz="2" w:space="0" w:color="E3E3E3"/>
                                                <w:left w:val="single" w:sz="2" w:space="0" w:color="E3E3E3"/>
                                                <w:bottom w:val="single" w:sz="2" w:space="0" w:color="E3E3E3"/>
                                                <w:right w:val="single" w:sz="2" w:space="0" w:color="E3E3E3"/>
                                              </w:divBdr>
                                              <w:divsChild>
                                                <w:div w:id="1009528390">
                                                  <w:marLeft w:val="0"/>
                                                  <w:marRight w:val="0"/>
                                                  <w:marTop w:val="0"/>
                                                  <w:marBottom w:val="0"/>
                                                  <w:divBdr>
                                                    <w:top w:val="single" w:sz="2" w:space="0" w:color="E3E3E3"/>
                                                    <w:left w:val="single" w:sz="2" w:space="0" w:color="E3E3E3"/>
                                                    <w:bottom w:val="single" w:sz="2" w:space="0" w:color="E3E3E3"/>
                                                    <w:right w:val="single" w:sz="2" w:space="0" w:color="E3E3E3"/>
                                                  </w:divBdr>
                                                  <w:divsChild>
                                                    <w:div w:id="554049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144350">
      <w:bodyDiv w:val="1"/>
      <w:marLeft w:val="0"/>
      <w:marRight w:val="0"/>
      <w:marTop w:val="0"/>
      <w:marBottom w:val="0"/>
      <w:divBdr>
        <w:top w:val="none" w:sz="0" w:space="0" w:color="auto"/>
        <w:left w:val="none" w:sz="0" w:space="0" w:color="auto"/>
        <w:bottom w:val="none" w:sz="0" w:space="0" w:color="auto"/>
        <w:right w:val="none" w:sz="0" w:space="0" w:color="auto"/>
      </w:divBdr>
    </w:div>
    <w:div w:id="565382162">
      <w:bodyDiv w:val="1"/>
      <w:marLeft w:val="0"/>
      <w:marRight w:val="0"/>
      <w:marTop w:val="0"/>
      <w:marBottom w:val="0"/>
      <w:divBdr>
        <w:top w:val="none" w:sz="0" w:space="0" w:color="auto"/>
        <w:left w:val="none" w:sz="0" w:space="0" w:color="auto"/>
        <w:bottom w:val="none" w:sz="0" w:space="0" w:color="auto"/>
        <w:right w:val="none" w:sz="0" w:space="0" w:color="auto"/>
      </w:divBdr>
      <w:divsChild>
        <w:div w:id="1619219816">
          <w:marLeft w:val="0"/>
          <w:marRight w:val="0"/>
          <w:marTop w:val="0"/>
          <w:marBottom w:val="0"/>
          <w:divBdr>
            <w:top w:val="none" w:sz="0" w:space="0" w:color="auto"/>
            <w:left w:val="none" w:sz="0" w:space="0" w:color="auto"/>
            <w:bottom w:val="none" w:sz="0" w:space="0" w:color="auto"/>
            <w:right w:val="none" w:sz="0" w:space="0" w:color="auto"/>
          </w:divBdr>
        </w:div>
        <w:div w:id="2026663890">
          <w:marLeft w:val="0"/>
          <w:marRight w:val="0"/>
          <w:marTop w:val="0"/>
          <w:marBottom w:val="0"/>
          <w:divBdr>
            <w:top w:val="single" w:sz="2" w:space="0" w:color="E3E3E3"/>
            <w:left w:val="single" w:sz="2" w:space="0" w:color="E3E3E3"/>
            <w:bottom w:val="single" w:sz="2" w:space="0" w:color="E3E3E3"/>
            <w:right w:val="single" w:sz="2" w:space="0" w:color="E3E3E3"/>
          </w:divBdr>
          <w:divsChild>
            <w:div w:id="1757899817">
              <w:marLeft w:val="0"/>
              <w:marRight w:val="0"/>
              <w:marTop w:val="0"/>
              <w:marBottom w:val="0"/>
              <w:divBdr>
                <w:top w:val="single" w:sz="2" w:space="0" w:color="E3E3E3"/>
                <w:left w:val="single" w:sz="2" w:space="0" w:color="E3E3E3"/>
                <w:bottom w:val="single" w:sz="2" w:space="0" w:color="E3E3E3"/>
                <w:right w:val="single" w:sz="2" w:space="0" w:color="E3E3E3"/>
              </w:divBdr>
              <w:divsChild>
                <w:div w:id="1649360576">
                  <w:marLeft w:val="0"/>
                  <w:marRight w:val="0"/>
                  <w:marTop w:val="0"/>
                  <w:marBottom w:val="0"/>
                  <w:divBdr>
                    <w:top w:val="single" w:sz="2" w:space="0" w:color="E3E3E3"/>
                    <w:left w:val="single" w:sz="2" w:space="0" w:color="E3E3E3"/>
                    <w:bottom w:val="single" w:sz="2" w:space="0" w:color="E3E3E3"/>
                    <w:right w:val="single" w:sz="2" w:space="0" w:color="E3E3E3"/>
                  </w:divBdr>
                  <w:divsChild>
                    <w:div w:id="616722459">
                      <w:marLeft w:val="0"/>
                      <w:marRight w:val="0"/>
                      <w:marTop w:val="0"/>
                      <w:marBottom w:val="0"/>
                      <w:divBdr>
                        <w:top w:val="single" w:sz="2" w:space="0" w:color="E3E3E3"/>
                        <w:left w:val="single" w:sz="2" w:space="0" w:color="E3E3E3"/>
                        <w:bottom w:val="single" w:sz="2" w:space="0" w:color="E3E3E3"/>
                        <w:right w:val="single" w:sz="2" w:space="0" w:color="E3E3E3"/>
                      </w:divBdr>
                      <w:divsChild>
                        <w:div w:id="1466697242">
                          <w:marLeft w:val="0"/>
                          <w:marRight w:val="0"/>
                          <w:marTop w:val="0"/>
                          <w:marBottom w:val="0"/>
                          <w:divBdr>
                            <w:top w:val="single" w:sz="2" w:space="0" w:color="E3E3E3"/>
                            <w:left w:val="single" w:sz="2" w:space="0" w:color="E3E3E3"/>
                            <w:bottom w:val="single" w:sz="2" w:space="0" w:color="E3E3E3"/>
                            <w:right w:val="single" w:sz="2" w:space="0" w:color="E3E3E3"/>
                          </w:divBdr>
                          <w:divsChild>
                            <w:div w:id="1532375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96754164">
                                  <w:marLeft w:val="0"/>
                                  <w:marRight w:val="0"/>
                                  <w:marTop w:val="0"/>
                                  <w:marBottom w:val="0"/>
                                  <w:divBdr>
                                    <w:top w:val="single" w:sz="2" w:space="0" w:color="E3E3E3"/>
                                    <w:left w:val="single" w:sz="2" w:space="0" w:color="E3E3E3"/>
                                    <w:bottom w:val="single" w:sz="2" w:space="0" w:color="E3E3E3"/>
                                    <w:right w:val="single" w:sz="2" w:space="0" w:color="E3E3E3"/>
                                  </w:divBdr>
                                  <w:divsChild>
                                    <w:div w:id="1125269777">
                                      <w:marLeft w:val="0"/>
                                      <w:marRight w:val="0"/>
                                      <w:marTop w:val="0"/>
                                      <w:marBottom w:val="0"/>
                                      <w:divBdr>
                                        <w:top w:val="single" w:sz="2" w:space="0" w:color="E3E3E3"/>
                                        <w:left w:val="single" w:sz="2" w:space="0" w:color="E3E3E3"/>
                                        <w:bottom w:val="single" w:sz="2" w:space="0" w:color="E3E3E3"/>
                                        <w:right w:val="single" w:sz="2" w:space="0" w:color="E3E3E3"/>
                                      </w:divBdr>
                                      <w:divsChild>
                                        <w:div w:id="900362450">
                                          <w:marLeft w:val="0"/>
                                          <w:marRight w:val="0"/>
                                          <w:marTop w:val="0"/>
                                          <w:marBottom w:val="0"/>
                                          <w:divBdr>
                                            <w:top w:val="single" w:sz="2" w:space="0" w:color="E3E3E3"/>
                                            <w:left w:val="single" w:sz="2" w:space="0" w:color="E3E3E3"/>
                                            <w:bottom w:val="single" w:sz="2" w:space="0" w:color="E3E3E3"/>
                                            <w:right w:val="single" w:sz="2" w:space="0" w:color="E3E3E3"/>
                                          </w:divBdr>
                                          <w:divsChild>
                                            <w:div w:id="1778983349">
                                              <w:marLeft w:val="0"/>
                                              <w:marRight w:val="0"/>
                                              <w:marTop w:val="0"/>
                                              <w:marBottom w:val="0"/>
                                              <w:divBdr>
                                                <w:top w:val="single" w:sz="2" w:space="0" w:color="E3E3E3"/>
                                                <w:left w:val="single" w:sz="2" w:space="0" w:color="E3E3E3"/>
                                                <w:bottom w:val="single" w:sz="2" w:space="0" w:color="E3E3E3"/>
                                                <w:right w:val="single" w:sz="2" w:space="0" w:color="E3E3E3"/>
                                              </w:divBdr>
                                              <w:divsChild>
                                                <w:div w:id="2070961291">
                                                  <w:marLeft w:val="0"/>
                                                  <w:marRight w:val="0"/>
                                                  <w:marTop w:val="0"/>
                                                  <w:marBottom w:val="0"/>
                                                  <w:divBdr>
                                                    <w:top w:val="single" w:sz="2" w:space="0" w:color="E3E3E3"/>
                                                    <w:left w:val="single" w:sz="2" w:space="0" w:color="E3E3E3"/>
                                                    <w:bottom w:val="single" w:sz="2" w:space="0" w:color="E3E3E3"/>
                                                    <w:right w:val="single" w:sz="2" w:space="0" w:color="E3E3E3"/>
                                                  </w:divBdr>
                                                  <w:divsChild>
                                                    <w:div w:id="1618962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71080811">
      <w:bodyDiv w:val="1"/>
      <w:marLeft w:val="0"/>
      <w:marRight w:val="0"/>
      <w:marTop w:val="0"/>
      <w:marBottom w:val="0"/>
      <w:divBdr>
        <w:top w:val="none" w:sz="0" w:space="0" w:color="auto"/>
        <w:left w:val="none" w:sz="0" w:space="0" w:color="auto"/>
        <w:bottom w:val="none" w:sz="0" w:space="0" w:color="auto"/>
        <w:right w:val="none" w:sz="0" w:space="0" w:color="auto"/>
      </w:divBdr>
    </w:div>
    <w:div w:id="573472669">
      <w:bodyDiv w:val="1"/>
      <w:marLeft w:val="0"/>
      <w:marRight w:val="0"/>
      <w:marTop w:val="0"/>
      <w:marBottom w:val="0"/>
      <w:divBdr>
        <w:top w:val="none" w:sz="0" w:space="0" w:color="auto"/>
        <w:left w:val="none" w:sz="0" w:space="0" w:color="auto"/>
        <w:bottom w:val="none" w:sz="0" w:space="0" w:color="auto"/>
        <w:right w:val="none" w:sz="0" w:space="0" w:color="auto"/>
      </w:divBdr>
    </w:div>
    <w:div w:id="580530821">
      <w:bodyDiv w:val="1"/>
      <w:marLeft w:val="0"/>
      <w:marRight w:val="0"/>
      <w:marTop w:val="0"/>
      <w:marBottom w:val="0"/>
      <w:divBdr>
        <w:top w:val="none" w:sz="0" w:space="0" w:color="auto"/>
        <w:left w:val="none" w:sz="0" w:space="0" w:color="auto"/>
        <w:bottom w:val="none" w:sz="0" w:space="0" w:color="auto"/>
        <w:right w:val="none" w:sz="0" w:space="0" w:color="auto"/>
      </w:divBdr>
    </w:div>
    <w:div w:id="649677336">
      <w:bodyDiv w:val="1"/>
      <w:marLeft w:val="0"/>
      <w:marRight w:val="0"/>
      <w:marTop w:val="0"/>
      <w:marBottom w:val="0"/>
      <w:divBdr>
        <w:top w:val="none" w:sz="0" w:space="0" w:color="auto"/>
        <w:left w:val="none" w:sz="0" w:space="0" w:color="auto"/>
        <w:bottom w:val="none" w:sz="0" w:space="0" w:color="auto"/>
        <w:right w:val="none" w:sz="0" w:space="0" w:color="auto"/>
      </w:divBdr>
    </w:div>
    <w:div w:id="665859164">
      <w:bodyDiv w:val="1"/>
      <w:marLeft w:val="0"/>
      <w:marRight w:val="0"/>
      <w:marTop w:val="0"/>
      <w:marBottom w:val="0"/>
      <w:divBdr>
        <w:top w:val="none" w:sz="0" w:space="0" w:color="auto"/>
        <w:left w:val="none" w:sz="0" w:space="0" w:color="auto"/>
        <w:bottom w:val="none" w:sz="0" w:space="0" w:color="auto"/>
        <w:right w:val="none" w:sz="0" w:space="0" w:color="auto"/>
      </w:divBdr>
      <w:divsChild>
        <w:div w:id="1593318958">
          <w:marLeft w:val="0"/>
          <w:marRight w:val="0"/>
          <w:marTop w:val="0"/>
          <w:marBottom w:val="0"/>
          <w:divBdr>
            <w:top w:val="single" w:sz="2" w:space="0" w:color="E3E3E3"/>
            <w:left w:val="single" w:sz="2" w:space="0" w:color="E3E3E3"/>
            <w:bottom w:val="single" w:sz="2" w:space="0" w:color="E3E3E3"/>
            <w:right w:val="single" w:sz="2" w:space="0" w:color="E3E3E3"/>
          </w:divBdr>
          <w:divsChild>
            <w:div w:id="890268432">
              <w:marLeft w:val="0"/>
              <w:marRight w:val="0"/>
              <w:marTop w:val="0"/>
              <w:marBottom w:val="0"/>
              <w:divBdr>
                <w:top w:val="single" w:sz="2" w:space="0" w:color="E3E3E3"/>
                <w:left w:val="single" w:sz="2" w:space="0" w:color="E3E3E3"/>
                <w:bottom w:val="single" w:sz="2" w:space="0" w:color="E3E3E3"/>
                <w:right w:val="single" w:sz="2" w:space="0" w:color="E3E3E3"/>
              </w:divBdr>
              <w:divsChild>
                <w:div w:id="1508053034">
                  <w:marLeft w:val="0"/>
                  <w:marRight w:val="0"/>
                  <w:marTop w:val="0"/>
                  <w:marBottom w:val="0"/>
                  <w:divBdr>
                    <w:top w:val="single" w:sz="2" w:space="0" w:color="E3E3E3"/>
                    <w:left w:val="single" w:sz="2" w:space="0" w:color="E3E3E3"/>
                    <w:bottom w:val="single" w:sz="2" w:space="0" w:color="E3E3E3"/>
                    <w:right w:val="single" w:sz="2" w:space="0" w:color="E3E3E3"/>
                  </w:divBdr>
                  <w:divsChild>
                    <w:div w:id="859665245">
                      <w:marLeft w:val="0"/>
                      <w:marRight w:val="0"/>
                      <w:marTop w:val="0"/>
                      <w:marBottom w:val="0"/>
                      <w:divBdr>
                        <w:top w:val="single" w:sz="2" w:space="0" w:color="E3E3E3"/>
                        <w:left w:val="single" w:sz="2" w:space="0" w:color="E3E3E3"/>
                        <w:bottom w:val="single" w:sz="2" w:space="0" w:color="E3E3E3"/>
                        <w:right w:val="single" w:sz="2" w:space="0" w:color="E3E3E3"/>
                      </w:divBdr>
                      <w:divsChild>
                        <w:div w:id="349111361">
                          <w:marLeft w:val="0"/>
                          <w:marRight w:val="0"/>
                          <w:marTop w:val="0"/>
                          <w:marBottom w:val="0"/>
                          <w:divBdr>
                            <w:top w:val="single" w:sz="2" w:space="0" w:color="E3E3E3"/>
                            <w:left w:val="single" w:sz="2" w:space="0" w:color="E3E3E3"/>
                            <w:bottom w:val="single" w:sz="2" w:space="0" w:color="E3E3E3"/>
                            <w:right w:val="single" w:sz="2" w:space="0" w:color="E3E3E3"/>
                          </w:divBdr>
                          <w:divsChild>
                            <w:div w:id="917208347">
                              <w:marLeft w:val="0"/>
                              <w:marRight w:val="0"/>
                              <w:marTop w:val="100"/>
                              <w:marBottom w:val="100"/>
                              <w:divBdr>
                                <w:top w:val="single" w:sz="2" w:space="0" w:color="E3E3E3"/>
                                <w:left w:val="single" w:sz="2" w:space="0" w:color="E3E3E3"/>
                                <w:bottom w:val="single" w:sz="2" w:space="0" w:color="E3E3E3"/>
                                <w:right w:val="single" w:sz="2" w:space="0" w:color="E3E3E3"/>
                              </w:divBdr>
                              <w:divsChild>
                                <w:div w:id="370420487">
                                  <w:marLeft w:val="0"/>
                                  <w:marRight w:val="0"/>
                                  <w:marTop w:val="0"/>
                                  <w:marBottom w:val="0"/>
                                  <w:divBdr>
                                    <w:top w:val="single" w:sz="2" w:space="0" w:color="E3E3E3"/>
                                    <w:left w:val="single" w:sz="2" w:space="0" w:color="E3E3E3"/>
                                    <w:bottom w:val="single" w:sz="2" w:space="0" w:color="E3E3E3"/>
                                    <w:right w:val="single" w:sz="2" w:space="0" w:color="E3E3E3"/>
                                  </w:divBdr>
                                  <w:divsChild>
                                    <w:div w:id="1234973914">
                                      <w:marLeft w:val="0"/>
                                      <w:marRight w:val="0"/>
                                      <w:marTop w:val="0"/>
                                      <w:marBottom w:val="0"/>
                                      <w:divBdr>
                                        <w:top w:val="single" w:sz="2" w:space="0" w:color="E3E3E3"/>
                                        <w:left w:val="single" w:sz="2" w:space="0" w:color="E3E3E3"/>
                                        <w:bottom w:val="single" w:sz="2" w:space="0" w:color="E3E3E3"/>
                                        <w:right w:val="single" w:sz="2" w:space="0" w:color="E3E3E3"/>
                                      </w:divBdr>
                                      <w:divsChild>
                                        <w:div w:id="643122142">
                                          <w:marLeft w:val="0"/>
                                          <w:marRight w:val="0"/>
                                          <w:marTop w:val="0"/>
                                          <w:marBottom w:val="0"/>
                                          <w:divBdr>
                                            <w:top w:val="single" w:sz="2" w:space="0" w:color="E3E3E3"/>
                                            <w:left w:val="single" w:sz="2" w:space="0" w:color="E3E3E3"/>
                                            <w:bottom w:val="single" w:sz="2" w:space="0" w:color="E3E3E3"/>
                                            <w:right w:val="single" w:sz="2" w:space="0" w:color="E3E3E3"/>
                                          </w:divBdr>
                                          <w:divsChild>
                                            <w:div w:id="1162040163">
                                              <w:marLeft w:val="0"/>
                                              <w:marRight w:val="0"/>
                                              <w:marTop w:val="0"/>
                                              <w:marBottom w:val="0"/>
                                              <w:divBdr>
                                                <w:top w:val="single" w:sz="2" w:space="0" w:color="E3E3E3"/>
                                                <w:left w:val="single" w:sz="2" w:space="0" w:color="E3E3E3"/>
                                                <w:bottom w:val="single" w:sz="2" w:space="0" w:color="E3E3E3"/>
                                                <w:right w:val="single" w:sz="2" w:space="0" w:color="E3E3E3"/>
                                              </w:divBdr>
                                              <w:divsChild>
                                                <w:div w:id="851535417">
                                                  <w:marLeft w:val="0"/>
                                                  <w:marRight w:val="0"/>
                                                  <w:marTop w:val="0"/>
                                                  <w:marBottom w:val="0"/>
                                                  <w:divBdr>
                                                    <w:top w:val="single" w:sz="2" w:space="0" w:color="E3E3E3"/>
                                                    <w:left w:val="single" w:sz="2" w:space="0" w:color="E3E3E3"/>
                                                    <w:bottom w:val="single" w:sz="2" w:space="0" w:color="E3E3E3"/>
                                                    <w:right w:val="single" w:sz="2" w:space="0" w:color="E3E3E3"/>
                                                  </w:divBdr>
                                                  <w:divsChild>
                                                    <w:div w:id="896863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38631423">
          <w:marLeft w:val="0"/>
          <w:marRight w:val="0"/>
          <w:marTop w:val="0"/>
          <w:marBottom w:val="0"/>
          <w:divBdr>
            <w:top w:val="none" w:sz="0" w:space="0" w:color="auto"/>
            <w:left w:val="none" w:sz="0" w:space="0" w:color="auto"/>
            <w:bottom w:val="none" w:sz="0" w:space="0" w:color="auto"/>
            <w:right w:val="none" w:sz="0" w:space="0" w:color="auto"/>
          </w:divBdr>
        </w:div>
      </w:divsChild>
    </w:div>
    <w:div w:id="732386117">
      <w:bodyDiv w:val="1"/>
      <w:marLeft w:val="0"/>
      <w:marRight w:val="0"/>
      <w:marTop w:val="0"/>
      <w:marBottom w:val="0"/>
      <w:divBdr>
        <w:top w:val="none" w:sz="0" w:space="0" w:color="auto"/>
        <w:left w:val="none" w:sz="0" w:space="0" w:color="auto"/>
        <w:bottom w:val="none" w:sz="0" w:space="0" w:color="auto"/>
        <w:right w:val="none" w:sz="0" w:space="0" w:color="auto"/>
      </w:divBdr>
      <w:divsChild>
        <w:div w:id="10766044">
          <w:marLeft w:val="0"/>
          <w:marRight w:val="0"/>
          <w:marTop w:val="0"/>
          <w:marBottom w:val="0"/>
          <w:divBdr>
            <w:top w:val="single" w:sz="2" w:space="0" w:color="E3E3E3"/>
            <w:left w:val="single" w:sz="2" w:space="0" w:color="E3E3E3"/>
            <w:bottom w:val="single" w:sz="2" w:space="0" w:color="E3E3E3"/>
            <w:right w:val="single" w:sz="2" w:space="0" w:color="E3E3E3"/>
          </w:divBdr>
          <w:divsChild>
            <w:div w:id="453330712">
              <w:marLeft w:val="0"/>
              <w:marRight w:val="0"/>
              <w:marTop w:val="0"/>
              <w:marBottom w:val="0"/>
              <w:divBdr>
                <w:top w:val="single" w:sz="2" w:space="0" w:color="E3E3E3"/>
                <w:left w:val="single" w:sz="2" w:space="0" w:color="E3E3E3"/>
                <w:bottom w:val="single" w:sz="2" w:space="0" w:color="E3E3E3"/>
                <w:right w:val="single" w:sz="2" w:space="0" w:color="E3E3E3"/>
              </w:divBdr>
              <w:divsChild>
                <w:div w:id="1108501395">
                  <w:marLeft w:val="0"/>
                  <w:marRight w:val="0"/>
                  <w:marTop w:val="0"/>
                  <w:marBottom w:val="0"/>
                  <w:divBdr>
                    <w:top w:val="single" w:sz="2" w:space="0" w:color="E3E3E3"/>
                    <w:left w:val="single" w:sz="2" w:space="0" w:color="E3E3E3"/>
                    <w:bottom w:val="single" w:sz="2" w:space="0" w:color="E3E3E3"/>
                    <w:right w:val="single" w:sz="2" w:space="0" w:color="E3E3E3"/>
                  </w:divBdr>
                  <w:divsChild>
                    <w:div w:id="1303734504">
                      <w:marLeft w:val="0"/>
                      <w:marRight w:val="0"/>
                      <w:marTop w:val="0"/>
                      <w:marBottom w:val="0"/>
                      <w:divBdr>
                        <w:top w:val="single" w:sz="2" w:space="0" w:color="E3E3E3"/>
                        <w:left w:val="single" w:sz="2" w:space="0" w:color="E3E3E3"/>
                        <w:bottom w:val="single" w:sz="2" w:space="0" w:color="E3E3E3"/>
                        <w:right w:val="single" w:sz="2" w:space="0" w:color="E3E3E3"/>
                      </w:divBdr>
                      <w:divsChild>
                        <w:div w:id="832454679">
                          <w:marLeft w:val="0"/>
                          <w:marRight w:val="0"/>
                          <w:marTop w:val="0"/>
                          <w:marBottom w:val="0"/>
                          <w:divBdr>
                            <w:top w:val="single" w:sz="2" w:space="0" w:color="E3E3E3"/>
                            <w:left w:val="single" w:sz="2" w:space="0" w:color="E3E3E3"/>
                            <w:bottom w:val="single" w:sz="2" w:space="0" w:color="E3E3E3"/>
                            <w:right w:val="single" w:sz="2" w:space="0" w:color="E3E3E3"/>
                          </w:divBdr>
                          <w:divsChild>
                            <w:div w:id="1710104436">
                              <w:marLeft w:val="0"/>
                              <w:marRight w:val="0"/>
                              <w:marTop w:val="100"/>
                              <w:marBottom w:val="100"/>
                              <w:divBdr>
                                <w:top w:val="single" w:sz="2" w:space="0" w:color="E3E3E3"/>
                                <w:left w:val="single" w:sz="2" w:space="0" w:color="E3E3E3"/>
                                <w:bottom w:val="single" w:sz="2" w:space="0" w:color="E3E3E3"/>
                                <w:right w:val="single" w:sz="2" w:space="0" w:color="E3E3E3"/>
                              </w:divBdr>
                              <w:divsChild>
                                <w:div w:id="1189369211">
                                  <w:marLeft w:val="0"/>
                                  <w:marRight w:val="0"/>
                                  <w:marTop w:val="0"/>
                                  <w:marBottom w:val="0"/>
                                  <w:divBdr>
                                    <w:top w:val="single" w:sz="2" w:space="0" w:color="E3E3E3"/>
                                    <w:left w:val="single" w:sz="2" w:space="0" w:color="E3E3E3"/>
                                    <w:bottom w:val="single" w:sz="2" w:space="0" w:color="E3E3E3"/>
                                    <w:right w:val="single" w:sz="2" w:space="0" w:color="E3E3E3"/>
                                  </w:divBdr>
                                  <w:divsChild>
                                    <w:div w:id="768504074">
                                      <w:marLeft w:val="0"/>
                                      <w:marRight w:val="0"/>
                                      <w:marTop w:val="0"/>
                                      <w:marBottom w:val="0"/>
                                      <w:divBdr>
                                        <w:top w:val="single" w:sz="2" w:space="0" w:color="E3E3E3"/>
                                        <w:left w:val="single" w:sz="2" w:space="0" w:color="E3E3E3"/>
                                        <w:bottom w:val="single" w:sz="2" w:space="0" w:color="E3E3E3"/>
                                        <w:right w:val="single" w:sz="2" w:space="0" w:color="E3E3E3"/>
                                      </w:divBdr>
                                      <w:divsChild>
                                        <w:div w:id="1985893596">
                                          <w:marLeft w:val="0"/>
                                          <w:marRight w:val="0"/>
                                          <w:marTop w:val="0"/>
                                          <w:marBottom w:val="0"/>
                                          <w:divBdr>
                                            <w:top w:val="single" w:sz="2" w:space="0" w:color="E3E3E3"/>
                                            <w:left w:val="single" w:sz="2" w:space="0" w:color="E3E3E3"/>
                                            <w:bottom w:val="single" w:sz="2" w:space="0" w:color="E3E3E3"/>
                                            <w:right w:val="single" w:sz="2" w:space="0" w:color="E3E3E3"/>
                                          </w:divBdr>
                                          <w:divsChild>
                                            <w:div w:id="1205558101">
                                              <w:marLeft w:val="0"/>
                                              <w:marRight w:val="0"/>
                                              <w:marTop w:val="0"/>
                                              <w:marBottom w:val="0"/>
                                              <w:divBdr>
                                                <w:top w:val="single" w:sz="2" w:space="0" w:color="E3E3E3"/>
                                                <w:left w:val="single" w:sz="2" w:space="0" w:color="E3E3E3"/>
                                                <w:bottom w:val="single" w:sz="2" w:space="0" w:color="E3E3E3"/>
                                                <w:right w:val="single" w:sz="2" w:space="0" w:color="E3E3E3"/>
                                              </w:divBdr>
                                              <w:divsChild>
                                                <w:div w:id="783038086">
                                                  <w:marLeft w:val="0"/>
                                                  <w:marRight w:val="0"/>
                                                  <w:marTop w:val="0"/>
                                                  <w:marBottom w:val="0"/>
                                                  <w:divBdr>
                                                    <w:top w:val="single" w:sz="2" w:space="0" w:color="E3E3E3"/>
                                                    <w:left w:val="single" w:sz="2" w:space="0" w:color="E3E3E3"/>
                                                    <w:bottom w:val="single" w:sz="2" w:space="0" w:color="E3E3E3"/>
                                                    <w:right w:val="single" w:sz="2" w:space="0" w:color="E3E3E3"/>
                                                  </w:divBdr>
                                                  <w:divsChild>
                                                    <w:div w:id="463624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3912746">
          <w:marLeft w:val="0"/>
          <w:marRight w:val="0"/>
          <w:marTop w:val="0"/>
          <w:marBottom w:val="0"/>
          <w:divBdr>
            <w:top w:val="none" w:sz="0" w:space="0" w:color="auto"/>
            <w:left w:val="none" w:sz="0" w:space="0" w:color="auto"/>
            <w:bottom w:val="none" w:sz="0" w:space="0" w:color="auto"/>
            <w:right w:val="none" w:sz="0" w:space="0" w:color="auto"/>
          </w:divBdr>
        </w:div>
      </w:divsChild>
    </w:div>
    <w:div w:id="743920579">
      <w:bodyDiv w:val="1"/>
      <w:marLeft w:val="0"/>
      <w:marRight w:val="0"/>
      <w:marTop w:val="0"/>
      <w:marBottom w:val="0"/>
      <w:divBdr>
        <w:top w:val="none" w:sz="0" w:space="0" w:color="auto"/>
        <w:left w:val="none" w:sz="0" w:space="0" w:color="auto"/>
        <w:bottom w:val="none" w:sz="0" w:space="0" w:color="auto"/>
        <w:right w:val="none" w:sz="0" w:space="0" w:color="auto"/>
      </w:divBdr>
    </w:div>
    <w:div w:id="762267094">
      <w:bodyDiv w:val="1"/>
      <w:marLeft w:val="0"/>
      <w:marRight w:val="0"/>
      <w:marTop w:val="0"/>
      <w:marBottom w:val="0"/>
      <w:divBdr>
        <w:top w:val="none" w:sz="0" w:space="0" w:color="auto"/>
        <w:left w:val="none" w:sz="0" w:space="0" w:color="auto"/>
        <w:bottom w:val="none" w:sz="0" w:space="0" w:color="auto"/>
        <w:right w:val="none" w:sz="0" w:space="0" w:color="auto"/>
      </w:divBdr>
    </w:div>
    <w:div w:id="766313884">
      <w:bodyDiv w:val="1"/>
      <w:marLeft w:val="0"/>
      <w:marRight w:val="0"/>
      <w:marTop w:val="0"/>
      <w:marBottom w:val="0"/>
      <w:divBdr>
        <w:top w:val="none" w:sz="0" w:space="0" w:color="auto"/>
        <w:left w:val="none" w:sz="0" w:space="0" w:color="auto"/>
        <w:bottom w:val="none" w:sz="0" w:space="0" w:color="auto"/>
        <w:right w:val="none" w:sz="0" w:space="0" w:color="auto"/>
      </w:divBdr>
    </w:div>
    <w:div w:id="815149290">
      <w:bodyDiv w:val="1"/>
      <w:marLeft w:val="0"/>
      <w:marRight w:val="0"/>
      <w:marTop w:val="0"/>
      <w:marBottom w:val="0"/>
      <w:divBdr>
        <w:top w:val="none" w:sz="0" w:space="0" w:color="auto"/>
        <w:left w:val="none" w:sz="0" w:space="0" w:color="auto"/>
        <w:bottom w:val="none" w:sz="0" w:space="0" w:color="auto"/>
        <w:right w:val="none" w:sz="0" w:space="0" w:color="auto"/>
      </w:divBdr>
    </w:div>
    <w:div w:id="835195172">
      <w:bodyDiv w:val="1"/>
      <w:marLeft w:val="0"/>
      <w:marRight w:val="0"/>
      <w:marTop w:val="0"/>
      <w:marBottom w:val="0"/>
      <w:divBdr>
        <w:top w:val="none" w:sz="0" w:space="0" w:color="auto"/>
        <w:left w:val="none" w:sz="0" w:space="0" w:color="auto"/>
        <w:bottom w:val="none" w:sz="0" w:space="0" w:color="auto"/>
        <w:right w:val="none" w:sz="0" w:space="0" w:color="auto"/>
      </w:divBdr>
    </w:div>
    <w:div w:id="907956852">
      <w:bodyDiv w:val="1"/>
      <w:marLeft w:val="0"/>
      <w:marRight w:val="0"/>
      <w:marTop w:val="0"/>
      <w:marBottom w:val="0"/>
      <w:divBdr>
        <w:top w:val="none" w:sz="0" w:space="0" w:color="auto"/>
        <w:left w:val="none" w:sz="0" w:space="0" w:color="auto"/>
        <w:bottom w:val="none" w:sz="0" w:space="0" w:color="auto"/>
        <w:right w:val="none" w:sz="0" w:space="0" w:color="auto"/>
      </w:divBdr>
    </w:div>
    <w:div w:id="914362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842">
          <w:marLeft w:val="0"/>
          <w:marRight w:val="0"/>
          <w:marTop w:val="0"/>
          <w:marBottom w:val="0"/>
          <w:divBdr>
            <w:top w:val="single" w:sz="2" w:space="0" w:color="E3E3E3"/>
            <w:left w:val="single" w:sz="2" w:space="0" w:color="E3E3E3"/>
            <w:bottom w:val="single" w:sz="2" w:space="0" w:color="E3E3E3"/>
            <w:right w:val="single" w:sz="2" w:space="0" w:color="E3E3E3"/>
          </w:divBdr>
          <w:divsChild>
            <w:div w:id="2073766669">
              <w:marLeft w:val="0"/>
              <w:marRight w:val="0"/>
              <w:marTop w:val="0"/>
              <w:marBottom w:val="0"/>
              <w:divBdr>
                <w:top w:val="single" w:sz="2" w:space="0" w:color="E3E3E3"/>
                <w:left w:val="single" w:sz="2" w:space="0" w:color="E3E3E3"/>
                <w:bottom w:val="single" w:sz="2" w:space="0" w:color="E3E3E3"/>
                <w:right w:val="single" w:sz="2" w:space="0" w:color="E3E3E3"/>
              </w:divBdr>
              <w:divsChild>
                <w:div w:id="1431315395">
                  <w:marLeft w:val="0"/>
                  <w:marRight w:val="0"/>
                  <w:marTop w:val="0"/>
                  <w:marBottom w:val="0"/>
                  <w:divBdr>
                    <w:top w:val="single" w:sz="2" w:space="0" w:color="E3E3E3"/>
                    <w:left w:val="single" w:sz="2" w:space="0" w:color="E3E3E3"/>
                    <w:bottom w:val="single" w:sz="2" w:space="0" w:color="E3E3E3"/>
                    <w:right w:val="single" w:sz="2" w:space="0" w:color="E3E3E3"/>
                  </w:divBdr>
                  <w:divsChild>
                    <w:div w:id="2002148831">
                      <w:marLeft w:val="0"/>
                      <w:marRight w:val="0"/>
                      <w:marTop w:val="0"/>
                      <w:marBottom w:val="0"/>
                      <w:divBdr>
                        <w:top w:val="single" w:sz="2" w:space="0" w:color="E3E3E3"/>
                        <w:left w:val="single" w:sz="2" w:space="0" w:color="E3E3E3"/>
                        <w:bottom w:val="single" w:sz="2" w:space="0" w:color="E3E3E3"/>
                        <w:right w:val="single" w:sz="2" w:space="0" w:color="E3E3E3"/>
                      </w:divBdr>
                      <w:divsChild>
                        <w:div w:id="2109763928">
                          <w:marLeft w:val="0"/>
                          <w:marRight w:val="0"/>
                          <w:marTop w:val="0"/>
                          <w:marBottom w:val="0"/>
                          <w:divBdr>
                            <w:top w:val="single" w:sz="2" w:space="0" w:color="E3E3E3"/>
                            <w:left w:val="single" w:sz="2" w:space="0" w:color="E3E3E3"/>
                            <w:bottom w:val="single" w:sz="2" w:space="0" w:color="E3E3E3"/>
                            <w:right w:val="single" w:sz="2" w:space="0" w:color="E3E3E3"/>
                          </w:divBdr>
                          <w:divsChild>
                            <w:div w:id="1375040086">
                              <w:marLeft w:val="0"/>
                              <w:marRight w:val="0"/>
                              <w:marTop w:val="100"/>
                              <w:marBottom w:val="100"/>
                              <w:divBdr>
                                <w:top w:val="single" w:sz="2" w:space="0" w:color="E3E3E3"/>
                                <w:left w:val="single" w:sz="2" w:space="0" w:color="E3E3E3"/>
                                <w:bottom w:val="single" w:sz="2" w:space="0" w:color="E3E3E3"/>
                                <w:right w:val="single" w:sz="2" w:space="0" w:color="E3E3E3"/>
                              </w:divBdr>
                              <w:divsChild>
                                <w:div w:id="596786829">
                                  <w:marLeft w:val="0"/>
                                  <w:marRight w:val="0"/>
                                  <w:marTop w:val="0"/>
                                  <w:marBottom w:val="0"/>
                                  <w:divBdr>
                                    <w:top w:val="single" w:sz="2" w:space="0" w:color="E3E3E3"/>
                                    <w:left w:val="single" w:sz="2" w:space="0" w:color="E3E3E3"/>
                                    <w:bottom w:val="single" w:sz="2" w:space="0" w:color="E3E3E3"/>
                                    <w:right w:val="single" w:sz="2" w:space="0" w:color="E3E3E3"/>
                                  </w:divBdr>
                                  <w:divsChild>
                                    <w:div w:id="1475177604">
                                      <w:marLeft w:val="0"/>
                                      <w:marRight w:val="0"/>
                                      <w:marTop w:val="0"/>
                                      <w:marBottom w:val="0"/>
                                      <w:divBdr>
                                        <w:top w:val="single" w:sz="2" w:space="0" w:color="E3E3E3"/>
                                        <w:left w:val="single" w:sz="2" w:space="0" w:color="E3E3E3"/>
                                        <w:bottom w:val="single" w:sz="2" w:space="0" w:color="E3E3E3"/>
                                        <w:right w:val="single" w:sz="2" w:space="0" w:color="E3E3E3"/>
                                      </w:divBdr>
                                      <w:divsChild>
                                        <w:div w:id="2083600840">
                                          <w:marLeft w:val="0"/>
                                          <w:marRight w:val="0"/>
                                          <w:marTop w:val="0"/>
                                          <w:marBottom w:val="0"/>
                                          <w:divBdr>
                                            <w:top w:val="single" w:sz="2" w:space="0" w:color="E3E3E3"/>
                                            <w:left w:val="single" w:sz="2" w:space="0" w:color="E3E3E3"/>
                                            <w:bottom w:val="single" w:sz="2" w:space="0" w:color="E3E3E3"/>
                                            <w:right w:val="single" w:sz="2" w:space="0" w:color="E3E3E3"/>
                                          </w:divBdr>
                                          <w:divsChild>
                                            <w:div w:id="866600578">
                                              <w:marLeft w:val="0"/>
                                              <w:marRight w:val="0"/>
                                              <w:marTop w:val="0"/>
                                              <w:marBottom w:val="0"/>
                                              <w:divBdr>
                                                <w:top w:val="single" w:sz="2" w:space="0" w:color="E3E3E3"/>
                                                <w:left w:val="single" w:sz="2" w:space="0" w:color="E3E3E3"/>
                                                <w:bottom w:val="single" w:sz="2" w:space="0" w:color="E3E3E3"/>
                                                <w:right w:val="single" w:sz="2" w:space="0" w:color="E3E3E3"/>
                                              </w:divBdr>
                                              <w:divsChild>
                                                <w:div w:id="1104493430">
                                                  <w:marLeft w:val="0"/>
                                                  <w:marRight w:val="0"/>
                                                  <w:marTop w:val="0"/>
                                                  <w:marBottom w:val="0"/>
                                                  <w:divBdr>
                                                    <w:top w:val="single" w:sz="2" w:space="0" w:color="E3E3E3"/>
                                                    <w:left w:val="single" w:sz="2" w:space="0" w:color="E3E3E3"/>
                                                    <w:bottom w:val="single" w:sz="2" w:space="0" w:color="E3E3E3"/>
                                                    <w:right w:val="single" w:sz="2" w:space="0" w:color="E3E3E3"/>
                                                  </w:divBdr>
                                                  <w:divsChild>
                                                    <w:div w:id="49500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46528242">
          <w:marLeft w:val="0"/>
          <w:marRight w:val="0"/>
          <w:marTop w:val="0"/>
          <w:marBottom w:val="0"/>
          <w:divBdr>
            <w:top w:val="none" w:sz="0" w:space="0" w:color="auto"/>
            <w:left w:val="none" w:sz="0" w:space="0" w:color="auto"/>
            <w:bottom w:val="none" w:sz="0" w:space="0" w:color="auto"/>
            <w:right w:val="none" w:sz="0" w:space="0" w:color="auto"/>
          </w:divBdr>
        </w:div>
      </w:divsChild>
    </w:div>
    <w:div w:id="924802870">
      <w:bodyDiv w:val="1"/>
      <w:marLeft w:val="0"/>
      <w:marRight w:val="0"/>
      <w:marTop w:val="0"/>
      <w:marBottom w:val="0"/>
      <w:divBdr>
        <w:top w:val="none" w:sz="0" w:space="0" w:color="auto"/>
        <w:left w:val="none" w:sz="0" w:space="0" w:color="auto"/>
        <w:bottom w:val="none" w:sz="0" w:space="0" w:color="auto"/>
        <w:right w:val="none" w:sz="0" w:space="0" w:color="auto"/>
      </w:divBdr>
    </w:div>
    <w:div w:id="957024211">
      <w:bodyDiv w:val="1"/>
      <w:marLeft w:val="0"/>
      <w:marRight w:val="0"/>
      <w:marTop w:val="0"/>
      <w:marBottom w:val="0"/>
      <w:divBdr>
        <w:top w:val="none" w:sz="0" w:space="0" w:color="auto"/>
        <w:left w:val="none" w:sz="0" w:space="0" w:color="auto"/>
        <w:bottom w:val="none" w:sz="0" w:space="0" w:color="auto"/>
        <w:right w:val="none" w:sz="0" w:space="0" w:color="auto"/>
      </w:divBdr>
    </w:div>
    <w:div w:id="973026480">
      <w:bodyDiv w:val="1"/>
      <w:marLeft w:val="0"/>
      <w:marRight w:val="0"/>
      <w:marTop w:val="0"/>
      <w:marBottom w:val="0"/>
      <w:divBdr>
        <w:top w:val="none" w:sz="0" w:space="0" w:color="auto"/>
        <w:left w:val="none" w:sz="0" w:space="0" w:color="auto"/>
        <w:bottom w:val="none" w:sz="0" w:space="0" w:color="auto"/>
        <w:right w:val="none" w:sz="0" w:space="0" w:color="auto"/>
      </w:divBdr>
    </w:div>
    <w:div w:id="1009870144">
      <w:bodyDiv w:val="1"/>
      <w:marLeft w:val="0"/>
      <w:marRight w:val="0"/>
      <w:marTop w:val="0"/>
      <w:marBottom w:val="0"/>
      <w:divBdr>
        <w:top w:val="none" w:sz="0" w:space="0" w:color="auto"/>
        <w:left w:val="none" w:sz="0" w:space="0" w:color="auto"/>
        <w:bottom w:val="none" w:sz="0" w:space="0" w:color="auto"/>
        <w:right w:val="none" w:sz="0" w:space="0" w:color="auto"/>
      </w:divBdr>
    </w:div>
    <w:div w:id="1084765234">
      <w:bodyDiv w:val="1"/>
      <w:marLeft w:val="0"/>
      <w:marRight w:val="0"/>
      <w:marTop w:val="0"/>
      <w:marBottom w:val="0"/>
      <w:divBdr>
        <w:top w:val="none" w:sz="0" w:space="0" w:color="auto"/>
        <w:left w:val="none" w:sz="0" w:space="0" w:color="auto"/>
        <w:bottom w:val="none" w:sz="0" w:space="0" w:color="auto"/>
        <w:right w:val="none" w:sz="0" w:space="0" w:color="auto"/>
      </w:divBdr>
    </w:div>
    <w:div w:id="1092623769">
      <w:bodyDiv w:val="1"/>
      <w:marLeft w:val="0"/>
      <w:marRight w:val="0"/>
      <w:marTop w:val="0"/>
      <w:marBottom w:val="0"/>
      <w:divBdr>
        <w:top w:val="none" w:sz="0" w:space="0" w:color="auto"/>
        <w:left w:val="none" w:sz="0" w:space="0" w:color="auto"/>
        <w:bottom w:val="none" w:sz="0" w:space="0" w:color="auto"/>
        <w:right w:val="none" w:sz="0" w:space="0" w:color="auto"/>
      </w:divBdr>
      <w:divsChild>
        <w:div w:id="816919203">
          <w:marLeft w:val="0"/>
          <w:marRight w:val="0"/>
          <w:marTop w:val="0"/>
          <w:marBottom w:val="0"/>
          <w:divBdr>
            <w:top w:val="none" w:sz="0" w:space="0" w:color="auto"/>
            <w:left w:val="none" w:sz="0" w:space="0" w:color="auto"/>
            <w:bottom w:val="none" w:sz="0" w:space="0" w:color="auto"/>
            <w:right w:val="none" w:sz="0" w:space="0" w:color="auto"/>
          </w:divBdr>
        </w:div>
        <w:div w:id="2077893677">
          <w:marLeft w:val="0"/>
          <w:marRight w:val="0"/>
          <w:marTop w:val="0"/>
          <w:marBottom w:val="0"/>
          <w:divBdr>
            <w:top w:val="single" w:sz="2" w:space="0" w:color="E3E3E3"/>
            <w:left w:val="single" w:sz="2" w:space="0" w:color="E3E3E3"/>
            <w:bottom w:val="single" w:sz="2" w:space="0" w:color="E3E3E3"/>
            <w:right w:val="single" w:sz="2" w:space="0" w:color="E3E3E3"/>
          </w:divBdr>
          <w:divsChild>
            <w:div w:id="389614879">
              <w:marLeft w:val="0"/>
              <w:marRight w:val="0"/>
              <w:marTop w:val="0"/>
              <w:marBottom w:val="0"/>
              <w:divBdr>
                <w:top w:val="single" w:sz="2" w:space="0" w:color="E3E3E3"/>
                <w:left w:val="single" w:sz="2" w:space="0" w:color="E3E3E3"/>
                <w:bottom w:val="single" w:sz="2" w:space="0" w:color="E3E3E3"/>
                <w:right w:val="single" w:sz="2" w:space="0" w:color="E3E3E3"/>
              </w:divBdr>
              <w:divsChild>
                <w:div w:id="712073237">
                  <w:marLeft w:val="0"/>
                  <w:marRight w:val="0"/>
                  <w:marTop w:val="0"/>
                  <w:marBottom w:val="0"/>
                  <w:divBdr>
                    <w:top w:val="single" w:sz="2" w:space="0" w:color="E3E3E3"/>
                    <w:left w:val="single" w:sz="2" w:space="0" w:color="E3E3E3"/>
                    <w:bottom w:val="single" w:sz="2" w:space="0" w:color="E3E3E3"/>
                    <w:right w:val="single" w:sz="2" w:space="0" w:color="E3E3E3"/>
                  </w:divBdr>
                  <w:divsChild>
                    <w:div w:id="1291127072">
                      <w:marLeft w:val="0"/>
                      <w:marRight w:val="0"/>
                      <w:marTop w:val="0"/>
                      <w:marBottom w:val="0"/>
                      <w:divBdr>
                        <w:top w:val="single" w:sz="2" w:space="0" w:color="E3E3E3"/>
                        <w:left w:val="single" w:sz="2" w:space="0" w:color="E3E3E3"/>
                        <w:bottom w:val="single" w:sz="2" w:space="0" w:color="E3E3E3"/>
                        <w:right w:val="single" w:sz="2" w:space="0" w:color="E3E3E3"/>
                      </w:divBdr>
                      <w:divsChild>
                        <w:div w:id="1352489639">
                          <w:marLeft w:val="0"/>
                          <w:marRight w:val="0"/>
                          <w:marTop w:val="0"/>
                          <w:marBottom w:val="0"/>
                          <w:divBdr>
                            <w:top w:val="single" w:sz="2" w:space="0" w:color="E3E3E3"/>
                            <w:left w:val="single" w:sz="2" w:space="0" w:color="E3E3E3"/>
                            <w:bottom w:val="single" w:sz="2" w:space="0" w:color="E3E3E3"/>
                            <w:right w:val="single" w:sz="2" w:space="0" w:color="E3E3E3"/>
                          </w:divBdr>
                          <w:divsChild>
                            <w:div w:id="68532784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3288044">
                                  <w:marLeft w:val="0"/>
                                  <w:marRight w:val="0"/>
                                  <w:marTop w:val="0"/>
                                  <w:marBottom w:val="0"/>
                                  <w:divBdr>
                                    <w:top w:val="single" w:sz="2" w:space="0" w:color="E3E3E3"/>
                                    <w:left w:val="single" w:sz="2" w:space="0" w:color="E3E3E3"/>
                                    <w:bottom w:val="single" w:sz="2" w:space="0" w:color="E3E3E3"/>
                                    <w:right w:val="single" w:sz="2" w:space="0" w:color="E3E3E3"/>
                                  </w:divBdr>
                                  <w:divsChild>
                                    <w:div w:id="473108259">
                                      <w:marLeft w:val="0"/>
                                      <w:marRight w:val="0"/>
                                      <w:marTop w:val="0"/>
                                      <w:marBottom w:val="0"/>
                                      <w:divBdr>
                                        <w:top w:val="single" w:sz="2" w:space="0" w:color="E3E3E3"/>
                                        <w:left w:val="single" w:sz="2" w:space="0" w:color="E3E3E3"/>
                                        <w:bottom w:val="single" w:sz="2" w:space="0" w:color="E3E3E3"/>
                                        <w:right w:val="single" w:sz="2" w:space="0" w:color="E3E3E3"/>
                                      </w:divBdr>
                                      <w:divsChild>
                                        <w:div w:id="444888670">
                                          <w:marLeft w:val="0"/>
                                          <w:marRight w:val="0"/>
                                          <w:marTop w:val="0"/>
                                          <w:marBottom w:val="0"/>
                                          <w:divBdr>
                                            <w:top w:val="single" w:sz="2" w:space="0" w:color="E3E3E3"/>
                                            <w:left w:val="single" w:sz="2" w:space="0" w:color="E3E3E3"/>
                                            <w:bottom w:val="single" w:sz="2" w:space="0" w:color="E3E3E3"/>
                                            <w:right w:val="single" w:sz="2" w:space="0" w:color="E3E3E3"/>
                                          </w:divBdr>
                                          <w:divsChild>
                                            <w:div w:id="1934900819">
                                              <w:marLeft w:val="0"/>
                                              <w:marRight w:val="0"/>
                                              <w:marTop w:val="0"/>
                                              <w:marBottom w:val="0"/>
                                              <w:divBdr>
                                                <w:top w:val="single" w:sz="2" w:space="0" w:color="E3E3E3"/>
                                                <w:left w:val="single" w:sz="2" w:space="0" w:color="E3E3E3"/>
                                                <w:bottom w:val="single" w:sz="2" w:space="0" w:color="E3E3E3"/>
                                                <w:right w:val="single" w:sz="2" w:space="0" w:color="E3E3E3"/>
                                              </w:divBdr>
                                              <w:divsChild>
                                                <w:div w:id="680816197">
                                                  <w:marLeft w:val="0"/>
                                                  <w:marRight w:val="0"/>
                                                  <w:marTop w:val="0"/>
                                                  <w:marBottom w:val="0"/>
                                                  <w:divBdr>
                                                    <w:top w:val="single" w:sz="2" w:space="0" w:color="E3E3E3"/>
                                                    <w:left w:val="single" w:sz="2" w:space="0" w:color="E3E3E3"/>
                                                    <w:bottom w:val="single" w:sz="2" w:space="0" w:color="E3E3E3"/>
                                                    <w:right w:val="single" w:sz="2" w:space="0" w:color="E3E3E3"/>
                                                  </w:divBdr>
                                                  <w:divsChild>
                                                    <w:div w:id="1814102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95369121">
      <w:bodyDiv w:val="1"/>
      <w:marLeft w:val="0"/>
      <w:marRight w:val="0"/>
      <w:marTop w:val="0"/>
      <w:marBottom w:val="0"/>
      <w:divBdr>
        <w:top w:val="none" w:sz="0" w:space="0" w:color="auto"/>
        <w:left w:val="none" w:sz="0" w:space="0" w:color="auto"/>
        <w:bottom w:val="none" w:sz="0" w:space="0" w:color="auto"/>
        <w:right w:val="none" w:sz="0" w:space="0" w:color="auto"/>
      </w:divBdr>
    </w:div>
    <w:div w:id="1232082763">
      <w:bodyDiv w:val="1"/>
      <w:marLeft w:val="0"/>
      <w:marRight w:val="0"/>
      <w:marTop w:val="0"/>
      <w:marBottom w:val="0"/>
      <w:divBdr>
        <w:top w:val="none" w:sz="0" w:space="0" w:color="auto"/>
        <w:left w:val="none" w:sz="0" w:space="0" w:color="auto"/>
        <w:bottom w:val="none" w:sz="0" w:space="0" w:color="auto"/>
        <w:right w:val="none" w:sz="0" w:space="0" w:color="auto"/>
      </w:divBdr>
    </w:div>
    <w:div w:id="1236821758">
      <w:bodyDiv w:val="1"/>
      <w:marLeft w:val="0"/>
      <w:marRight w:val="0"/>
      <w:marTop w:val="0"/>
      <w:marBottom w:val="0"/>
      <w:divBdr>
        <w:top w:val="none" w:sz="0" w:space="0" w:color="auto"/>
        <w:left w:val="none" w:sz="0" w:space="0" w:color="auto"/>
        <w:bottom w:val="none" w:sz="0" w:space="0" w:color="auto"/>
        <w:right w:val="none" w:sz="0" w:space="0" w:color="auto"/>
      </w:divBdr>
    </w:div>
    <w:div w:id="1272665231">
      <w:bodyDiv w:val="1"/>
      <w:marLeft w:val="0"/>
      <w:marRight w:val="0"/>
      <w:marTop w:val="0"/>
      <w:marBottom w:val="0"/>
      <w:divBdr>
        <w:top w:val="none" w:sz="0" w:space="0" w:color="auto"/>
        <w:left w:val="none" w:sz="0" w:space="0" w:color="auto"/>
        <w:bottom w:val="none" w:sz="0" w:space="0" w:color="auto"/>
        <w:right w:val="none" w:sz="0" w:space="0" w:color="auto"/>
      </w:divBdr>
      <w:divsChild>
        <w:div w:id="1413045568">
          <w:marLeft w:val="0"/>
          <w:marRight w:val="0"/>
          <w:marTop w:val="0"/>
          <w:marBottom w:val="0"/>
          <w:divBdr>
            <w:top w:val="none" w:sz="0" w:space="0" w:color="auto"/>
            <w:left w:val="none" w:sz="0" w:space="0" w:color="auto"/>
            <w:bottom w:val="none" w:sz="0" w:space="0" w:color="auto"/>
            <w:right w:val="none" w:sz="0" w:space="0" w:color="auto"/>
          </w:divBdr>
        </w:div>
        <w:div w:id="196545896">
          <w:marLeft w:val="0"/>
          <w:marRight w:val="0"/>
          <w:marTop w:val="0"/>
          <w:marBottom w:val="0"/>
          <w:divBdr>
            <w:top w:val="none" w:sz="0" w:space="0" w:color="auto"/>
            <w:left w:val="none" w:sz="0" w:space="0" w:color="auto"/>
            <w:bottom w:val="none" w:sz="0" w:space="0" w:color="auto"/>
            <w:right w:val="none" w:sz="0" w:space="0" w:color="auto"/>
          </w:divBdr>
        </w:div>
        <w:div w:id="1242182404">
          <w:marLeft w:val="0"/>
          <w:marRight w:val="0"/>
          <w:marTop w:val="0"/>
          <w:marBottom w:val="0"/>
          <w:divBdr>
            <w:top w:val="none" w:sz="0" w:space="0" w:color="auto"/>
            <w:left w:val="none" w:sz="0" w:space="0" w:color="auto"/>
            <w:bottom w:val="none" w:sz="0" w:space="0" w:color="auto"/>
            <w:right w:val="none" w:sz="0" w:space="0" w:color="auto"/>
          </w:divBdr>
        </w:div>
        <w:div w:id="1187674383">
          <w:marLeft w:val="0"/>
          <w:marRight w:val="0"/>
          <w:marTop w:val="0"/>
          <w:marBottom w:val="0"/>
          <w:divBdr>
            <w:top w:val="none" w:sz="0" w:space="0" w:color="auto"/>
            <w:left w:val="none" w:sz="0" w:space="0" w:color="auto"/>
            <w:bottom w:val="none" w:sz="0" w:space="0" w:color="auto"/>
            <w:right w:val="none" w:sz="0" w:space="0" w:color="auto"/>
          </w:divBdr>
        </w:div>
        <w:div w:id="1523326763">
          <w:marLeft w:val="0"/>
          <w:marRight w:val="0"/>
          <w:marTop w:val="0"/>
          <w:marBottom w:val="0"/>
          <w:divBdr>
            <w:top w:val="none" w:sz="0" w:space="0" w:color="auto"/>
            <w:left w:val="none" w:sz="0" w:space="0" w:color="auto"/>
            <w:bottom w:val="none" w:sz="0" w:space="0" w:color="auto"/>
            <w:right w:val="none" w:sz="0" w:space="0" w:color="auto"/>
          </w:divBdr>
        </w:div>
        <w:div w:id="1275477636">
          <w:marLeft w:val="0"/>
          <w:marRight w:val="0"/>
          <w:marTop w:val="0"/>
          <w:marBottom w:val="0"/>
          <w:divBdr>
            <w:top w:val="none" w:sz="0" w:space="0" w:color="auto"/>
            <w:left w:val="none" w:sz="0" w:space="0" w:color="auto"/>
            <w:bottom w:val="none" w:sz="0" w:space="0" w:color="auto"/>
            <w:right w:val="none" w:sz="0" w:space="0" w:color="auto"/>
          </w:divBdr>
        </w:div>
        <w:div w:id="1806656758">
          <w:marLeft w:val="0"/>
          <w:marRight w:val="0"/>
          <w:marTop w:val="0"/>
          <w:marBottom w:val="0"/>
          <w:divBdr>
            <w:top w:val="none" w:sz="0" w:space="0" w:color="auto"/>
            <w:left w:val="none" w:sz="0" w:space="0" w:color="auto"/>
            <w:bottom w:val="none" w:sz="0" w:space="0" w:color="auto"/>
            <w:right w:val="none" w:sz="0" w:space="0" w:color="auto"/>
          </w:divBdr>
        </w:div>
      </w:divsChild>
    </w:div>
    <w:div w:id="1292790110">
      <w:bodyDiv w:val="1"/>
      <w:marLeft w:val="0"/>
      <w:marRight w:val="0"/>
      <w:marTop w:val="0"/>
      <w:marBottom w:val="0"/>
      <w:divBdr>
        <w:top w:val="none" w:sz="0" w:space="0" w:color="auto"/>
        <w:left w:val="none" w:sz="0" w:space="0" w:color="auto"/>
        <w:bottom w:val="none" w:sz="0" w:space="0" w:color="auto"/>
        <w:right w:val="none" w:sz="0" w:space="0" w:color="auto"/>
      </w:divBdr>
    </w:div>
    <w:div w:id="1294872087">
      <w:bodyDiv w:val="1"/>
      <w:marLeft w:val="0"/>
      <w:marRight w:val="0"/>
      <w:marTop w:val="0"/>
      <w:marBottom w:val="0"/>
      <w:divBdr>
        <w:top w:val="none" w:sz="0" w:space="0" w:color="auto"/>
        <w:left w:val="none" w:sz="0" w:space="0" w:color="auto"/>
        <w:bottom w:val="none" w:sz="0" w:space="0" w:color="auto"/>
        <w:right w:val="none" w:sz="0" w:space="0" w:color="auto"/>
      </w:divBdr>
    </w:div>
    <w:div w:id="1301304498">
      <w:bodyDiv w:val="1"/>
      <w:marLeft w:val="0"/>
      <w:marRight w:val="0"/>
      <w:marTop w:val="0"/>
      <w:marBottom w:val="0"/>
      <w:divBdr>
        <w:top w:val="none" w:sz="0" w:space="0" w:color="auto"/>
        <w:left w:val="none" w:sz="0" w:space="0" w:color="auto"/>
        <w:bottom w:val="none" w:sz="0" w:space="0" w:color="auto"/>
        <w:right w:val="none" w:sz="0" w:space="0" w:color="auto"/>
      </w:divBdr>
    </w:div>
    <w:div w:id="1345591336">
      <w:bodyDiv w:val="1"/>
      <w:marLeft w:val="0"/>
      <w:marRight w:val="0"/>
      <w:marTop w:val="0"/>
      <w:marBottom w:val="0"/>
      <w:divBdr>
        <w:top w:val="none" w:sz="0" w:space="0" w:color="auto"/>
        <w:left w:val="none" w:sz="0" w:space="0" w:color="auto"/>
        <w:bottom w:val="none" w:sz="0" w:space="0" w:color="auto"/>
        <w:right w:val="none" w:sz="0" w:space="0" w:color="auto"/>
      </w:divBdr>
      <w:divsChild>
        <w:div w:id="841776612">
          <w:marLeft w:val="0"/>
          <w:marRight w:val="0"/>
          <w:marTop w:val="0"/>
          <w:marBottom w:val="0"/>
          <w:divBdr>
            <w:top w:val="none" w:sz="0" w:space="0" w:color="auto"/>
            <w:left w:val="none" w:sz="0" w:space="0" w:color="auto"/>
            <w:bottom w:val="none" w:sz="0" w:space="0" w:color="auto"/>
            <w:right w:val="none" w:sz="0" w:space="0" w:color="auto"/>
          </w:divBdr>
        </w:div>
        <w:div w:id="1271008253">
          <w:marLeft w:val="0"/>
          <w:marRight w:val="0"/>
          <w:marTop w:val="0"/>
          <w:marBottom w:val="0"/>
          <w:divBdr>
            <w:top w:val="single" w:sz="2" w:space="0" w:color="E3E3E3"/>
            <w:left w:val="single" w:sz="2" w:space="0" w:color="E3E3E3"/>
            <w:bottom w:val="single" w:sz="2" w:space="0" w:color="E3E3E3"/>
            <w:right w:val="single" w:sz="2" w:space="0" w:color="E3E3E3"/>
          </w:divBdr>
          <w:divsChild>
            <w:div w:id="1887988749">
              <w:marLeft w:val="0"/>
              <w:marRight w:val="0"/>
              <w:marTop w:val="0"/>
              <w:marBottom w:val="0"/>
              <w:divBdr>
                <w:top w:val="single" w:sz="2" w:space="0" w:color="E3E3E3"/>
                <w:left w:val="single" w:sz="2" w:space="0" w:color="E3E3E3"/>
                <w:bottom w:val="single" w:sz="2" w:space="0" w:color="E3E3E3"/>
                <w:right w:val="single" w:sz="2" w:space="0" w:color="E3E3E3"/>
              </w:divBdr>
              <w:divsChild>
                <w:div w:id="611668934">
                  <w:marLeft w:val="0"/>
                  <w:marRight w:val="0"/>
                  <w:marTop w:val="0"/>
                  <w:marBottom w:val="0"/>
                  <w:divBdr>
                    <w:top w:val="single" w:sz="2" w:space="0" w:color="E3E3E3"/>
                    <w:left w:val="single" w:sz="2" w:space="0" w:color="E3E3E3"/>
                    <w:bottom w:val="single" w:sz="2" w:space="0" w:color="E3E3E3"/>
                    <w:right w:val="single" w:sz="2" w:space="0" w:color="E3E3E3"/>
                  </w:divBdr>
                  <w:divsChild>
                    <w:div w:id="580876527">
                      <w:marLeft w:val="0"/>
                      <w:marRight w:val="0"/>
                      <w:marTop w:val="0"/>
                      <w:marBottom w:val="0"/>
                      <w:divBdr>
                        <w:top w:val="single" w:sz="2" w:space="0" w:color="E3E3E3"/>
                        <w:left w:val="single" w:sz="2" w:space="0" w:color="E3E3E3"/>
                        <w:bottom w:val="single" w:sz="2" w:space="0" w:color="E3E3E3"/>
                        <w:right w:val="single" w:sz="2" w:space="0" w:color="E3E3E3"/>
                      </w:divBdr>
                      <w:divsChild>
                        <w:div w:id="1624191584">
                          <w:marLeft w:val="0"/>
                          <w:marRight w:val="0"/>
                          <w:marTop w:val="0"/>
                          <w:marBottom w:val="0"/>
                          <w:divBdr>
                            <w:top w:val="single" w:sz="2" w:space="0" w:color="E3E3E3"/>
                            <w:left w:val="single" w:sz="2" w:space="0" w:color="E3E3E3"/>
                            <w:bottom w:val="single" w:sz="2" w:space="0" w:color="E3E3E3"/>
                            <w:right w:val="single" w:sz="2" w:space="0" w:color="E3E3E3"/>
                          </w:divBdr>
                          <w:divsChild>
                            <w:div w:id="752748433">
                              <w:marLeft w:val="0"/>
                              <w:marRight w:val="0"/>
                              <w:marTop w:val="100"/>
                              <w:marBottom w:val="100"/>
                              <w:divBdr>
                                <w:top w:val="single" w:sz="2" w:space="0" w:color="E3E3E3"/>
                                <w:left w:val="single" w:sz="2" w:space="0" w:color="E3E3E3"/>
                                <w:bottom w:val="single" w:sz="2" w:space="0" w:color="E3E3E3"/>
                                <w:right w:val="single" w:sz="2" w:space="0" w:color="E3E3E3"/>
                              </w:divBdr>
                              <w:divsChild>
                                <w:div w:id="537087276">
                                  <w:marLeft w:val="0"/>
                                  <w:marRight w:val="0"/>
                                  <w:marTop w:val="0"/>
                                  <w:marBottom w:val="0"/>
                                  <w:divBdr>
                                    <w:top w:val="single" w:sz="2" w:space="0" w:color="E3E3E3"/>
                                    <w:left w:val="single" w:sz="2" w:space="0" w:color="E3E3E3"/>
                                    <w:bottom w:val="single" w:sz="2" w:space="0" w:color="E3E3E3"/>
                                    <w:right w:val="single" w:sz="2" w:space="0" w:color="E3E3E3"/>
                                  </w:divBdr>
                                  <w:divsChild>
                                    <w:div w:id="1092045126">
                                      <w:marLeft w:val="0"/>
                                      <w:marRight w:val="0"/>
                                      <w:marTop w:val="0"/>
                                      <w:marBottom w:val="0"/>
                                      <w:divBdr>
                                        <w:top w:val="single" w:sz="2" w:space="0" w:color="E3E3E3"/>
                                        <w:left w:val="single" w:sz="2" w:space="0" w:color="E3E3E3"/>
                                        <w:bottom w:val="single" w:sz="2" w:space="0" w:color="E3E3E3"/>
                                        <w:right w:val="single" w:sz="2" w:space="0" w:color="E3E3E3"/>
                                      </w:divBdr>
                                      <w:divsChild>
                                        <w:div w:id="1670013610">
                                          <w:marLeft w:val="0"/>
                                          <w:marRight w:val="0"/>
                                          <w:marTop w:val="0"/>
                                          <w:marBottom w:val="0"/>
                                          <w:divBdr>
                                            <w:top w:val="single" w:sz="2" w:space="0" w:color="E3E3E3"/>
                                            <w:left w:val="single" w:sz="2" w:space="0" w:color="E3E3E3"/>
                                            <w:bottom w:val="single" w:sz="2" w:space="0" w:color="E3E3E3"/>
                                            <w:right w:val="single" w:sz="2" w:space="0" w:color="E3E3E3"/>
                                          </w:divBdr>
                                          <w:divsChild>
                                            <w:div w:id="1606691525">
                                              <w:marLeft w:val="0"/>
                                              <w:marRight w:val="0"/>
                                              <w:marTop w:val="0"/>
                                              <w:marBottom w:val="0"/>
                                              <w:divBdr>
                                                <w:top w:val="single" w:sz="2" w:space="0" w:color="E3E3E3"/>
                                                <w:left w:val="single" w:sz="2" w:space="0" w:color="E3E3E3"/>
                                                <w:bottom w:val="single" w:sz="2" w:space="0" w:color="E3E3E3"/>
                                                <w:right w:val="single" w:sz="2" w:space="0" w:color="E3E3E3"/>
                                              </w:divBdr>
                                              <w:divsChild>
                                                <w:div w:id="2059820094">
                                                  <w:marLeft w:val="0"/>
                                                  <w:marRight w:val="0"/>
                                                  <w:marTop w:val="0"/>
                                                  <w:marBottom w:val="0"/>
                                                  <w:divBdr>
                                                    <w:top w:val="single" w:sz="2" w:space="0" w:color="E3E3E3"/>
                                                    <w:left w:val="single" w:sz="2" w:space="0" w:color="E3E3E3"/>
                                                    <w:bottom w:val="single" w:sz="2" w:space="0" w:color="E3E3E3"/>
                                                    <w:right w:val="single" w:sz="2" w:space="0" w:color="E3E3E3"/>
                                                  </w:divBdr>
                                                  <w:divsChild>
                                                    <w:div w:id="971640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90378111">
      <w:bodyDiv w:val="1"/>
      <w:marLeft w:val="0"/>
      <w:marRight w:val="0"/>
      <w:marTop w:val="0"/>
      <w:marBottom w:val="0"/>
      <w:divBdr>
        <w:top w:val="none" w:sz="0" w:space="0" w:color="auto"/>
        <w:left w:val="none" w:sz="0" w:space="0" w:color="auto"/>
        <w:bottom w:val="none" w:sz="0" w:space="0" w:color="auto"/>
        <w:right w:val="none" w:sz="0" w:space="0" w:color="auto"/>
      </w:divBdr>
    </w:div>
    <w:div w:id="1405183288">
      <w:bodyDiv w:val="1"/>
      <w:marLeft w:val="0"/>
      <w:marRight w:val="0"/>
      <w:marTop w:val="0"/>
      <w:marBottom w:val="0"/>
      <w:divBdr>
        <w:top w:val="none" w:sz="0" w:space="0" w:color="auto"/>
        <w:left w:val="none" w:sz="0" w:space="0" w:color="auto"/>
        <w:bottom w:val="none" w:sz="0" w:space="0" w:color="auto"/>
        <w:right w:val="none" w:sz="0" w:space="0" w:color="auto"/>
      </w:divBdr>
    </w:div>
    <w:div w:id="1417282604">
      <w:bodyDiv w:val="1"/>
      <w:marLeft w:val="0"/>
      <w:marRight w:val="0"/>
      <w:marTop w:val="0"/>
      <w:marBottom w:val="0"/>
      <w:divBdr>
        <w:top w:val="none" w:sz="0" w:space="0" w:color="auto"/>
        <w:left w:val="none" w:sz="0" w:space="0" w:color="auto"/>
        <w:bottom w:val="none" w:sz="0" w:space="0" w:color="auto"/>
        <w:right w:val="none" w:sz="0" w:space="0" w:color="auto"/>
      </w:divBdr>
      <w:divsChild>
        <w:div w:id="1478764023">
          <w:marLeft w:val="0"/>
          <w:marRight w:val="0"/>
          <w:marTop w:val="0"/>
          <w:marBottom w:val="0"/>
          <w:divBdr>
            <w:top w:val="single" w:sz="2" w:space="0" w:color="E3E3E3"/>
            <w:left w:val="single" w:sz="2" w:space="0" w:color="E3E3E3"/>
            <w:bottom w:val="single" w:sz="2" w:space="0" w:color="E3E3E3"/>
            <w:right w:val="single" w:sz="2" w:space="0" w:color="E3E3E3"/>
          </w:divBdr>
          <w:divsChild>
            <w:div w:id="635961620">
              <w:marLeft w:val="0"/>
              <w:marRight w:val="0"/>
              <w:marTop w:val="0"/>
              <w:marBottom w:val="0"/>
              <w:divBdr>
                <w:top w:val="single" w:sz="2" w:space="0" w:color="E3E3E3"/>
                <w:left w:val="single" w:sz="2" w:space="0" w:color="E3E3E3"/>
                <w:bottom w:val="single" w:sz="2" w:space="0" w:color="E3E3E3"/>
                <w:right w:val="single" w:sz="2" w:space="0" w:color="E3E3E3"/>
              </w:divBdr>
              <w:divsChild>
                <w:div w:id="811558930">
                  <w:marLeft w:val="0"/>
                  <w:marRight w:val="0"/>
                  <w:marTop w:val="0"/>
                  <w:marBottom w:val="0"/>
                  <w:divBdr>
                    <w:top w:val="single" w:sz="2" w:space="0" w:color="E3E3E3"/>
                    <w:left w:val="single" w:sz="2" w:space="0" w:color="E3E3E3"/>
                    <w:bottom w:val="single" w:sz="2" w:space="0" w:color="E3E3E3"/>
                    <w:right w:val="single" w:sz="2" w:space="0" w:color="E3E3E3"/>
                  </w:divBdr>
                  <w:divsChild>
                    <w:div w:id="2144150261">
                      <w:marLeft w:val="0"/>
                      <w:marRight w:val="0"/>
                      <w:marTop w:val="0"/>
                      <w:marBottom w:val="0"/>
                      <w:divBdr>
                        <w:top w:val="single" w:sz="2" w:space="0" w:color="E3E3E3"/>
                        <w:left w:val="single" w:sz="2" w:space="0" w:color="E3E3E3"/>
                        <w:bottom w:val="single" w:sz="2" w:space="0" w:color="E3E3E3"/>
                        <w:right w:val="single" w:sz="2" w:space="0" w:color="E3E3E3"/>
                      </w:divBdr>
                      <w:divsChild>
                        <w:div w:id="102580348">
                          <w:marLeft w:val="0"/>
                          <w:marRight w:val="0"/>
                          <w:marTop w:val="0"/>
                          <w:marBottom w:val="0"/>
                          <w:divBdr>
                            <w:top w:val="single" w:sz="2" w:space="0" w:color="E3E3E3"/>
                            <w:left w:val="single" w:sz="2" w:space="0" w:color="E3E3E3"/>
                            <w:bottom w:val="single" w:sz="2" w:space="0" w:color="E3E3E3"/>
                            <w:right w:val="single" w:sz="2" w:space="0" w:color="E3E3E3"/>
                          </w:divBdr>
                          <w:divsChild>
                            <w:div w:id="12198982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418829">
                                  <w:marLeft w:val="0"/>
                                  <w:marRight w:val="0"/>
                                  <w:marTop w:val="0"/>
                                  <w:marBottom w:val="0"/>
                                  <w:divBdr>
                                    <w:top w:val="single" w:sz="2" w:space="0" w:color="E3E3E3"/>
                                    <w:left w:val="single" w:sz="2" w:space="0" w:color="E3E3E3"/>
                                    <w:bottom w:val="single" w:sz="2" w:space="0" w:color="E3E3E3"/>
                                    <w:right w:val="single" w:sz="2" w:space="0" w:color="E3E3E3"/>
                                  </w:divBdr>
                                  <w:divsChild>
                                    <w:div w:id="1403134877">
                                      <w:marLeft w:val="0"/>
                                      <w:marRight w:val="0"/>
                                      <w:marTop w:val="0"/>
                                      <w:marBottom w:val="0"/>
                                      <w:divBdr>
                                        <w:top w:val="single" w:sz="2" w:space="0" w:color="E3E3E3"/>
                                        <w:left w:val="single" w:sz="2" w:space="0" w:color="E3E3E3"/>
                                        <w:bottom w:val="single" w:sz="2" w:space="0" w:color="E3E3E3"/>
                                        <w:right w:val="single" w:sz="2" w:space="0" w:color="E3E3E3"/>
                                      </w:divBdr>
                                      <w:divsChild>
                                        <w:div w:id="1845126273">
                                          <w:marLeft w:val="0"/>
                                          <w:marRight w:val="0"/>
                                          <w:marTop w:val="0"/>
                                          <w:marBottom w:val="0"/>
                                          <w:divBdr>
                                            <w:top w:val="single" w:sz="2" w:space="0" w:color="E3E3E3"/>
                                            <w:left w:val="single" w:sz="2" w:space="0" w:color="E3E3E3"/>
                                            <w:bottom w:val="single" w:sz="2" w:space="0" w:color="E3E3E3"/>
                                            <w:right w:val="single" w:sz="2" w:space="0" w:color="E3E3E3"/>
                                          </w:divBdr>
                                          <w:divsChild>
                                            <w:div w:id="1990670836">
                                              <w:marLeft w:val="0"/>
                                              <w:marRight w:val="0"/>
                                              <w:marTop w:val="0"/>
                                              <w:marBottom w:val="0"/>
                                              <w:divBdr>
                                                <w:top w:val="single" w:sz="2" w:space="0" w:color="E3E3E3"/>
                                                <w:left w:val="single" w:sz="2" w:space="0" w:color="E3E3E3"/>
                                                <w:bottom w:val="single" w:sz="2" w:space="0" w:color="E3E3E3"/>
                                                <w:right w:val="single" w:sz="2" w:space="0" w:color="E3E3E3"/>
                                              </w:divBdr>
                                              <w:divsChild>
                                                <w:div w:id="551506596">
                                                  <w:marLeft w:val="0"/>
                                                  <w:marRight w:val="0"/>
                                                  <w:marTop w:val="0"/>
                                                  <w:marBottom w:val="0"/>
                                                  <w:divBdr>
                                                    <w:top w:val="single" w:sz="2" w:space="0" w:color="E3E3E3"/>
                                                    <w:left w:val="single" w:sz="2" w:space="0" w:color="E3E3E3"/>
                                                    <w:bottom w:val="single" w:sz="2" w:space="0" w:color="E3E3E3"/>
                                                    <w:right w:val="single" w:sz="2" w:space="0" w:color="E3E3E3"/>
                                                  </w:divBdr>
                                                  <w:divsChild>
                                                    <w:div w:id="102983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16406080">
          <w:marLeft w:val="0"/>
          <w:marRight w:val="0"/>
          <w:marTop w:val="0"/>
          <w:marBottom w:val="0"/>
          <w:divBdr>
            <w:top w:val="none" w:sz="0" w:space="0" w:color="auto"/>
            <w:left w:val="none" w:sz="0" w:space="0" w:color="auto"/>
            <w:bottom w:val="none" w:sz="0" w:space="0" w:color="auto"/>
            <w:right w:val="none" w:sz="0" w:space="0" w:color="auto"/>
          </w:divBdr>
        </w:div>
      </w:divsChild>
    </w:div>
    <w:div w:id="1459952428">
      <w:bodyDiv w:val="1"/>
      <w:marLeft w:val="0"/>
      <w:marRight w:val="0"/>
      <w:marTop w:val="0"/>
      <w:marBottom w:val="0"/>
      <w:divBdr>
        <w:top w:val="none" w:sz="0" w:space="0" w:color="auto"/>
        <w:left w:val="none" w:sz="0" w:space="0" w:color="auto"/>
        <w:bottom w:val="none" w:sz="0" w:space="0" w:color="auto"/>
        <w:right w:val="none" w:sz="0" w:space="0" w:color="auto"/>
      </w:divBdr>
    </w:div>
    <w:div w:id="1468011814">
      <w:bodyDiv w:val="1"/>
      <w:marLeft w:val="0"/>
      <w:marRight w:val="0"/>
      <w:marTop w:val="0"/>
      <w:marBottom w:val="0"/>
      <w:divBdr>
        <w:top w:val="none" w:sz="0" w:space="0" w:color="auto"/>
        <w:left w:val="none" w:sz="0" w:space="0" w:color="auto"/>
        <w:bottom w:val="none" w:sz="0" w:space="0" w:color="auto"/>
        <w:right w:val="none" w:sz="0" w:space="0" w:color="auto"/>
      </w:divBdr>
      <w:divsChild>
        <w:div w:id="918487905">
          <w:marLeft w:val="0"/>
          <w:marRight w:val="0"/>
          <w:marTop w:val="0"/>
          <w:marBottom w:val="0"/>
          <w:divBdr>
            <w:top w:val="single" w:sz="2" w:space="0" w:color="E3E3E3"/>
            <w:left w:val="single" w:sz="2" w:space="0" w:color="E3E3E3"/>
            <w:bottom w:val="single" w:sz="2" w:space="0" w:color="E3E3E3"/>
            <w:right w:val="single" w:sz="2" w:space="0" w:color="E3E3E3"/>
          </w:divBdr>
          <w:divsChild>
            <w:div w:id="1731880952">
              <w:marLeft w:val="0"/>
              <w:marRight w:val="0"/>
              <w:marTop w:val="0"/>
              <w:marBottom w:val="0"/>
              <w:divBdr>
                <w:top w:val="single" w:sz="2" w:space="0" w:color="E3E3E3"/>
                <w:left w:val="single" w:sz="2" w:space="0" w:color="E3E3E3"/>
                <w:bottom w:val="single" w:sz="2" w:space="0" w:color="E3E3E3"/>
                <w:right w:val="single" w:sz="2" w:space="0" w:color="E3E3E3"/>
              </w:divBdr>
              <w:divsChild>
                <w:div w:id="1910841923">
                  <w:marLeft w:val="0"/>
                  <w:marRight w:val="0"/>
                  <w:marTop w:val="0"/>
                  <w:marBottom w:val="0"/>
                  <w:divBdr>
                    <w:top w:val="single" w:sz="2" w:space="0" w:color="E3E3E3"/>
                    <w:left w:val="single" w:sz="2" w:space="0" w:color="E3E3E3"/>
                    <w:bottom w:val="single" w:sz="2" w:space="0" w:color="E3E3E3"/>
                    <w:right w:val="single" w:sz="2" w:space="0" w:color="E3E3E3"/>
                  </w:divBdr>
                  <w:divsChild>
                    <w:div w:id="860632311">
                      <w:marLeft w:val="0"/>
                      <w:marRight w:val="0"/>
                      <w:marTop w:val="0"/>
                      <w:marBottom w:val="0"/>
                      <w:divBdr>
                        <w:top w:val="single" w:sz="2" w:space="0" w:color="E3E3E3"/>
                        <w:left w:val="single" w:sz="2" w:space="0" w:color="E3E3E3"/>
                        <w:bottom w:val="single" w:sz="2" w:space="0" w:color="E3E3E3"/>
                        <w:right w:val="single" w:sz="2" w:space="0" w:color="E3E3E3"/>
                      </w:divBdr>
                      <w:divsChild>
                        <w:div w:id="523398139">
                          <w:marLeft w:val="0"/>
                          <w:marRight w:val="0"/>
                          <w:marTop w:val="0"/>
                          <w:marBottom w:val="0"/>
                          <w:divBdr>
                            <w:top w:val="single" w:sz="2" w:space="0" w:color="E3E3E3"/>
                            <w:left w:val="single" w:sz="2" w:space="0" w:color="E3E3E3"/>
                            <w:bottom w:val="single" w:sz="2" w:space="0" w:color="E3E3E3"/>
                            <w:right w:val="single" w:sz="2" w:space="0" w:color="E3E3E3"/>
                          </w:divBdr>
                          <w:divsChild>
                            <w:div w:id="1258708352">
                              <w:marLeft w:val="0"/>
                              <w:marRight w:val="0"/>
                              <w:marTop w:val="100"/>
                              <w:marBottom w:val="100"/>
                              <w:divBdr>
                                <w:top w:val="single" w:sz="2" w:space="0" w:color="E3E3E3"/>
                                <w:left w:val="single" w:sz="2" w:space="0" w:color="E3E3E3"/>
                                <w:bottom w:val="single" w:sz="2" w:space="0" w:color="E3E3E3"/>
                                <w:right w:val="single" w:sz="2" w:space="0" w:color="E3E3E3"/>
                              </w:divBdr>
                              <w:divsChild>
                                <w:div w:id="984040952">
                                  <w:marLeft w:val="0"/>
                                  <w:marRight w:val="0"/>
                                  <w:marTop w:val="0"/>
                                  <w:marBottom w:val="0"/>
                                  <w:divBdr>
                                    <w:top w:val="single" w:sz="2" w:space="0" w:color="E3E3E3"/>
                                    <w:left w:val="single" w:sz="2" w:space="0" w:color="E3E3E3"/>
                                    <w:bottom w:val="single" w:sz="2" w:space="0" w:color="E3E3E3"/>
                                    <w:right w:val="single" w:sz="2" w:space="0" w:color="E3E3E3"/>
                                  </w:divBdr>
                                  <w:divsChild>
                                    <w:div w:id="1244102416">
                                      <w:marLeft w:val="0"/>
                                      <w:marRight w:val="0"/>
                                      <w:marTop w:val="0"/>
                                      <w:marBottom w:val="0"/>
                                      <w:divBdr>
                                        <w:top w:val="single" w:sz="2" w:space="0" w:color="E3E3E3"/>
                                        <w:left w:val="single" w:sz="2" w:space="0" w:color="E3E3E3"/>
                                        <w:bottom w:val="single" w:sz="2" w:space="0" w:color="E3E3E3"/>
                                        <w:right w:val="single" w:sz="2" w:space="0" w:color="E3E3E3"/>
                                      </w:divBdr>
                                      <w:divsChild>
                                        <w:div w:id="1395737223">
                                          <w:marLeft w:val="0"/>
                                          <w:marRight w:val="0"/>
                                          <w:marTop w:val="0"/>
                                          <w:marBottom w:val="0"/>
                                          <w:divBdr>
                                            <w:top w:val="single" w:sz="2" w:space="0" w:color="E3E3E3"/>
                                            <w:left w:val="single" w:sz="2" w:space="0" w:color="E3E3E3"/>
                                            <w:bottom w:val="single" w:sz="2" w:space="0" w:color="E3E3E3"/>
                                            <w:right w:val="single" w:sz="2" w:space="0" w:color="E3E3E3"/>
                                          </w:divBdr>
                                          <w:divsChild>
                                            <w:div w:id="790787206">
                                              <w:marLeft w:val="0"/>
                                              <w:marRight w:val="0"/>
                                              <w:marTop w:val="0"/>
                                              <w:marBottom w:val="0"/>
                                              <w:divBdr>
                                                <w:top w:val="single" w:sz="2" w:space="0" w:color="E3E3E3"/>
                                                <w:left w:val="single" w:sz="2" w:space="0" w:color="E3E3E3"/>
                                                <w:bottom w:val="single" w:sz="2" w:space="0" w:color="E3E3E3"/>
                                                <w:right w:val="single" w:sz="2" w:space="0" w:color="E3E3E3"/>
                                              </w:divBdr>
                                              <w:divsChild>
                                                <w:div w:id="1551921424">
                                                  <w:marLeft w:val="0"/>
                                                  <w:marRight w:val="0"/>
                                                  <w:marTop w:val="0"/>
                                                  <w:marBottom w:val="0"/>
                                                  <w:divBdr>
                                                    <w:top w:val="single" w:sz="2" w:space="0" w:color="E3E3E3"/>
                                                    <w:left w:val="single" w:sz="2" w:space="0" w:color="E3E3E3"/>
                                                    <w:bottom w:val="single" w:sz="2" w:space="0" w:color="E3E3E3"/>
                                                    <w:right w:val="single" w:sz="2" w:space="0" w:color="E3E3E3"/>
                                                  </w:divBdr>
                                                  <w:divsChild>
                                                    <w:div w:id="624697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10729202">
          <w:marLeft w:val="0"/>
          <w:marRight w:val="0"/>
          <w:marTop w:val="0"/>
          <w:marBottom w:val="0"/>
          <w:divBdr>
            <w:top w:val="none" w:sz="0" w:space="0" w:color="auto"/>
            <w:left w:val="none" w:sz="0" w:space="0" w:color="auto"/>
            <w:bottom w:val="none" w:sz="0" w:space="0" w:color="auto"/>
            <w:right w:val="none" w:sz="0" w:space="0" w:color="auto"/>
          </w:divBdr>
        </w:div>
      </w:divsChild>
    </w:div>
    <w:div w:id="1502544706">
      <w:bodyDiv w:val="1"/>
      <w:marLeft w:val="0"/>
      <w:marRight w:val="0"/>
      <w:marTop w:val="0"/>
      <w:marBottom w:val="0"/>
      <w:divBdr>
        <w:top w:val="none" w:sz="0" w:space="0" w:color="auto"/>
        <w:left w:val="none" w:sz="0" w:space="0" w:color="auto"/>
        <w:bottom w:val="none" w:sz="0" w:space="0" w:color="auto"/>
        <w:right w:val="none" w:sz="0" w:space="0" w:color="auto"/>
      </w:divBdr>
    </w:div>
    <w:div w:id="1515919856">
      <w:bodyDiv w:val="1"/>
      <w:marLeft w:val="0"/>
      <w:marRight w:val="0"/>
      <w:marTop w:val="0"/>
      <w:marBottom w:val="0"/>
      <w:divBdr>
        <w:top w:val="none" w:sz="0" w:space="0" w:color="auto"/>
        <w:left w:val="none" w:sz="0" w:space="0" w:color="auto"/>
        <w:bottom w:val="none" w:sz="0" w:space="0" w:color="auto"/>
        <w:right w:val="none" w:sz="0" w:space="0" w:color="auto"/>
      </w:divBdr>
    </w:div>
    <w:div w:id="1523517479">
      <w:bodyDiv w:val="1"/>
      <w:marLeft w:val="0"/>
      <w:marRight w:val="0"/>
      <w:marTop w:val="0"/>
      <w:marBottom w:val="0"/>
      <w:divBdr>
        <w:top w:val="none" w:sz="0" w:space="0" w:color="auto"/>
        <w:left w:val="none" w:sz="0" w:space="0" w:color="auto"/>
        <w:bottom w:val="none" w:sz="0" w:space="0" w:color="auto"/>
        <w:right w:val="none" w:sz="0" w:space="0" w:color="auto"/>
      </w:divBdr>
      <w:divsChild>
        <w:div w:id="255284560">
          <w:marLeft w:val="0"/>
          <w:marRight w:val="0"/>
          <w:marTop w:val="0"/>
          <w:marBottom w:val="0"/>
          <w:divBdr>
            <w:top w:val="single" w:sz="2" w:space="0" w:color="E3E3E3"/>
            <w:left w:val="single" w:sz="2" w:space="0" w:color="E3E3E3"/>
            <w:bottom w:val="single" w:sz="2" w:space="0" w:color="E3E3E3"/>
            <w:right w:val="single" w:sz="2" w:space="0" w:color="E3E3E3"/>
          </w:divBdr>
          <w:divsChild>
            <w:div w:id="1040132273">
              <w:marLeft w:val="0"/>
              <w:marRight w:val="0"/>
              <w:marTop w:val="0"/>
              <w:marBottom w:val="0"/>
              <w:divBdr>
                <w:top w:val="single" w:sz="2" w:space="0" w:color="E3E3E3"/>
                <w:left w:val="single" w:sz="2" w:space="0" w:color="E3E3E3"/>
                <w:bottom w:val="single" w:sz="2" w:space="0" w:color="E3E3E3"/>
                <w:right w:val="single" w:sz="2" w:space="0" w:color="E3E3E3"/>
              </w:divBdr>
              <w:divsChild>
                <w:div w:id="496069294">
                  <w:marLeft w:val="0"/>
                  <w:marRight w:val="0"/>
                  <w:marTop w:val="0"/>
                  <w:marBottom w:val="0"/>
                  <w:divBdr>
                    <w:top w:val="single" w:sz="2" w:space="0" w:color="E3E3E3"/>
                    <w:left w:val="single" w:sz="2" w:space="0" w:color="E3E3E3"/>
                    <w:bottom w:val="single" w:sz="2" w:space="0" w:color="E3E3E3"/>
                    <w:right w:val="single" w:sz="2" w:space="0" w:color="E3E3E3"/>
                  </w:divBdr>
                  <w:divsChild>
                    <w:div w:id="717054423">
                      <w:marLeft w:val="0"/>
                      <w:marRight w:val="0"/>
                      <w:marTop w:val="0"/>
                      <w:marBottom w:val="0"/>
                      <w:divBdr>
                        <w:top w:val="single" w:sz="2" w:space="0" w:color="E3E3E3"/>
                        <w:left w:val="single" w:sz="2" w:space="0" w:color="E3E3E3"/>
                        <w:bottom w:val="single" w:sz="2" w:space="0" w:color="E3E3E3"/>
                        <w:right w:val="single" w:sz="2" w:space="0" w:color="E3E3E3"/>
                      </w:divBdr>
                      <w:divsChild>
                        <w:div w:id="1191604249">
                          <w:marLeft w:val="0"/>
                          <w:marRight w:val="0"/>
                          <w:marTop w:val="0"/>
                          <w:marBottom w:val="0"/>
                          <w:divBdr>
                            <w:top w:val="single" w:sz="2" w:space="0" w:color="E3E3E3"/>
                            <w:left w:val="single" w:sz="2" w:space="0" w:color="E3E3E3"/>
                            <w:bottom w:val="single" w:sz="2" w:space="0" w:color="E3E3E3"/>
                            <w:right w:val="single" w:sz="2" w:space="0" w:color="E3E3E3"/>
                          </w:divBdr>
                          <w:divsChild>
                            <w:div w:id="14719704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125272">
                                  <w:marLeft w:val="0"/>
                                  <w:marRight w:val="0"/>
                                  <w:marTop w:val="0"/>
                                  <w:marBottom w:val="0"/>
                                  <w:divBdr>
                                    <w:top w:val="single" w:sz="2" w:space="0" w:color="E3E3E3"/>
                                    <w:left w:val="single" w:sz="2" w:space="0" w:color="E3E3E3"/>
                                    <w:bottom w:val="single" w:sz="2" w:space="0" w:color="E3E3E3"/>
                                    <w:right w:val="single" w:sz="2" w:space="0" w:color="E3E3E3"/>
                                  </w:divBdr>
                                  <w:divsChild>
                                    <w:div w:id="311296809">
                                      <w:marLeft w:val="0"/>
                                      <w:marRight w:val="0"/>
                                      <w:marTop w:val="0"/>
                                      <w:marBottom w:val="0"/>
                                      <w:divBdr>
                                        <w:top w:val="single" w:sz="2" w:space="0" w:color="E3E3E3"/>
                                        <w:left w:val="single" w:sz="2" w:space="0" w:color="E3E3E3"/>
                                        <w:bottom w:val="single" w:sz="2" w:space="0" w:color="E3E3E3"/>
                                        <w:right w:val="single" w:sz="2" w:space="0" w:color="E3E3E3"/>
                                      </w:divBdr>
                                      <w:divsChild>
                                        <w:div w:id="493567157">
                                          <w:marLeft w:val="0"/>
                                          <w:marRight w:val="0"/>
                                          <w:marTop w:val="0"/>
                                          <w:marBottom w:val="0"/>
                                          <w:divBdr>
                                            <w:top w:val="single" w:sz="2" w:space="0" w:color="E3E3E3"/>
                                            <w:left w:val="single" w:sz="2" w:space="0" w:color="E3E3E3"/>
                                            <w:bottom w:val="single" w:sz="2" w:space="0" w:color="E3E3E3"/>
                                            <w:right w:val="single" w:sz="2" w:space="0" w:color="E3E3E3"/>
                                          </w:divBdr>
                                          <w:divsChild>
                                            <w:div w:id="236865985">
                                              <w:marLeft w:val="0"/>
                                              <w:marRight w:val="0"/>
                                              <w:marTop w:val="0"/>
                                              <w:marBottom w:val="0"/>
                                              <w:divBdr>
                                                <w:top w:val="single" w:sz="2" w:space="0" w:color="E3E3E3"/>
                                                <w:left w:val="single" w:sz="2" w:space="0" w:color="E3E3E3"/>
                                                <w:bottom w:val="single" w:sz="2" w:space="0" w:color="E3E3E3"/>
                                                <w:right w:val="single" w:sz="2" w:space="0" w:color="E3E3E3"/>
                                              </w:divBdr>
                                              <w:divsChild>
                                                <w:div w:id="1645771598">
                                                  <w:marLeft w:val="0"/>
                                                  <w:marRight w:val="0"/>
                                                  <w:marTop w:val="0"/>
                                                  <w:marBottom w:val="0"/>
                                                  <w:divBdr>
                                                    <w:top w:val="single" w:sz="2" w:space="0" w:color="E3E3E3"/>
                                                    <w:left w:val="single" w:sz="2" w:space="0" w:color="E3E3E3"/>
                                                    <w:bottom w:val="single" w:sz="2" w:space="0" w:color="E3E3E3"/>
                                                    <w:right w:val="single" w:sz="2" w:space="0" w:color="E3E3E3"/>
                                                  </w:divBdr>
                                                  <w:divsChild>
                                                    <w:div w:id="1499344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3220669">
          <w:marLeft w:val="0"/>
          <w:marRight w:val="0"/>
          <w:marTop w:val="0"/>
          <w:marBottom w:val="0"/>
          <w:divBdr>
            <w:top w:val="none" w:sz="0" w:space="0" w:color="auto"/>
            <w:left w:val="none" w:sz="0" w:space="0" w:color="auto"/>
            <w:bottom w:val="none" w:sz="0" w:space="0" w:color="auto"/>
            <w:right w:val="none" w:sz="0" w:space="0" w:color="auto"/>
          </w:divBdr>
        </w:div>
      </w:divsChild>
    </w:div>
    <w:div w:id="1543248828">
      <w:bodyDiv w:val="1"/>
      <w:marLeft w:val="0"/>
      <w:marRight w:val="0"/>
      <w:marTop w:val="0"/>
      <w:marBottom w:val="0"/>
      <w:divBdr>
        <w:top w:val="none" w:sz="0" w:space="0" w:color="auto"/>
        <w:left w:val="none" w:sz="0" w:space="0" w:color="auto"/>
        <w:bottom w:val="none" w:sz="0" w:space="0" w:color="auto"/>
        <w:right w:val="none" w:sz="0" w:space="0" w:color="auto"/>
      </w:divBdr>
    </w:div>
    <w:div w:id="1618562890">
      <w:bodyDiv w:val="1"/>
      <w:marLeft w:val="0"/>
      <w:marRight w:val="0"/>
      <w:marTop w:val="0"/>
      <w:marBottom w:val="0"/>
      <w:divBdr>
        <w:top w:val="none" w:sz="0" w:space="0" w:color="auto"/>
        <w:left w:val="none" w:sz="0" w:space="0" w:color="auto"/>
        <w:bottom w:val="none" w:sz="0" w:space="0" w:color="auto"/>
        <w:right w:val="none" w:sz="0" w:space="0" w:color="auto"/>
      </w:divBdr>
    </w:div>
    <w:div w:id="1637224971">
      <w:bodyDiv w:val="1"/>
      <w:marLeft w:val="0"/>
      <w:marRight w:val="0"/>
      <w:marTop w:val="0"/>
      <w:marBottom w:val="0"/>
      <w:divBdr>
        <w:top w:val="none" w:sz="0" w:space="0" w:color="auto"/>
        <w:left w:val="none" w:sz="0" w:space="0" w:color="auto"/>
        <w:bottom w:val="none" w:sz="0" w:space="0" w:color="auto"/>
        <w:right w:val="none" w:sz="0" w:space="0" w:color="auto"/>
      </w:divBdr>
    </w:div>
    <w:div w:id="1642540433">
      <w:bodyDiv w:val="1"/>
      <w:marLeft w:val="0"/>
      <w:marRight w:val="0"/>
      <w:marTop w:val="0"/>
      <w:marBottom w:val="0"/>
      <w:divBdr>
        <w:top w:val="none" w:sz="0" w:space="0" w:color="auto"/>
        <w:left w:val="none" w:sz="0" w:space="0" w:color="auto"/>
        <w:bottom w:val="none" w:sz="0" w:space="0" w:color="auto"/>
        <w:right w:val="none" w:sz="0" w:space="0" w:color="auto"/>
      </w:divBdr>
    </w:div>
    <w:div w:id="1722899339">
      <w:bodyDiv w:val="1"/>
      <w:marLeft w:val="0"/>
      <w:marRight w:val="0"/>
      <w:marTop w:val="0"/>
      <w:marBottom w:val="0"/>
      <w:divBdr>
        <w:top w:val="none" w:sz="0" w:space="0" w:color="auto"/>
        <w:left w:val="none" w:sz="0" w:space="0" w:color="auto"/>
        <w:bottom w:val="none" w:sz="0" w:space="0" w:color="auto"/>
        <w:right w:val="none" w:sz="0" w:space="0" w:color="auto"/>
      </w:divBdr>
      <w:divsChild>
        <w:div w:id="760446694">
          <w:marLeft w:val="0"/>
          <w:marRight w:val="0"/>
          <w:marTop w:val="0"/>
          <w:marBottom w:val="0"/>
          <w:divBdr>
            <w:top w:val="none" w:sz="0" w:space="0" w:color="auto"/>
            <w:left w:val="none" w:sz="0" w:space="0" w:color="auto"/>
            <w:bottom w:val="none" w:sz="0" w:space="0" w:color="auto"/>
            <w:right w:val="none" w:sz="0" w:space="0" w:color="auto"/>
          </w:divBdr>
        </w:div>
        <w:div w:id="1860657681">
          <w:marLeft w:val="0"/>
          <w:marRight w:val="0"/>
          <w:marTop w:val="0"/>
          <w:marBottom w:val="0"/>
          <w:divBdr>
            <w:top w:val="single" w:sz="2" w:space="0" w:color="E3E3E3"/>
            <w:left w:val="single" w:sz="2" w:space="0" w:color="E3E3E3"/>
            <w:bottom w:val="single" w:sz="2" w:space="0" w:color="E3E3E3"/>
            <w:right w:val="single" w:sz="2" w:space="0" w:color="E3E3E3"/>
          </w:divBdr>
          <w:divsChild>
            <w:div w:id="2114862617">
              <w:marLeft w:val="0"/>
              <w:marRight w:val="0"/>
              <w:marTop w:val="0"/>
              <w:marBottom w:val="0"/>
              <w:divBdr>
                <w:top w:val="single" w:sz="2" w:space="0" w:color="E3E3E3"/>
                <w:left w:val="single" w:sz="2" w:space="0" w:color="E3E3E3"/>
                <w:bottom w:val="single" w:sz="2" w:space="0" w:color="E3E3E3"/>
                <w:right w:val="single" w:sz="2" w:space="0" w:color="E3E3E3"/>
              </w:divBdr>
              <w:divsChild>
                <w:div w:id="1698503855">
                  <w:marLeft w:val="0"/>
                  <w:marRight w:val="0"/>
                  <w:marTop w:val="0"/>
                  <w:marBottom w:val="0"/>
                  <w:divBdr>
                    <w:top w:val="single" w:sz="2" w:space="0" w:color="E3E3E3"/>
                    <w:left w:val="single" w:sz="2" w:space="0" w:color="E3E3E3"/>
                    <w:bottom w:val="single" w:sz="2" w:space="0" w:color="E3E3E3"/>
                    <w:right w:val="single" w:sz="2" w:space="0" w:color="E3E3E3"/>
                  </w:divBdr>
                  <w:divsChild>
                    <w:div w:id="1208832192">
                      <w:marLeft w:val="0"/>
                      <w:marRight w:val="0"/>
                      <w:marTop w:val="0"/>
                      <w:marBottom w:val="0"/>
                      <w:divBdr>
                        <w:top w:val="single" w:sz="2" w:space="0" w:color="E3E3E3"/>
                        <w:left w:val="single" w:sz="2" w:space="0" w:color="E3E3E3"/>
                        <w:bottom w:val="single" w:sz="2" w:space="0" w:color="E3E3E3"/>
                        <w:right w:val="single" w:sz="2" w:space="0" w:color="E3E3E3"/>
                      </w:divBdr>
                      <w:divsChild>
                        <w:div w:id="436755955">
                          <w:marLeft w:val="0"/>
                          <w:marRight w:val="0"/>
                          <w:marTop w:val="0"/>
                          <w:marBottom w:val="0"/>
                          <w:divBdr>
                            <w:top w:val="single" w:sz="2" w:space="0" w:color="E3E3E3"/>
                            <w:left w:val="single" w:sz="2" w:space="0" w:color="E3E3E3"/>
                            <w:bottom w:val="single" w:sz="2" w:space="0" w:color="E3E3E3"/>
                            <w:right w:val="single" w:sz="2" w:space="0" w:color="E3E3E3"/>
                          </w:divBdr>
                          <w:divsChild>
                            <w:div w:id="197705663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3634597">
                                  <w:marLeft w:val="0"/>
                                  <w:marRight w:val="0"/>
                                  <w:marTop w:val="0"/>
                                  <w:marBottom w:val="0"/>
                                  <w:divBdr>
                                    <w:top w:val="single" w:sz="2" w:space="0" w:color="E3E3E3"/>
                                    <w:left w:val="single" w:sz="2" w:space="0" w:color="E3E3E3"/>
                                    <w:bottom w:val="single" w:sz="2" w:space="0" w:color="E3E3E3"/>
                                    <w:right w:val="single" w:sz="2" w:space="0" w:color="E3E3E3"/>
                                  </w:divBdr>
                                  <w:divsChild>
                                    <w:div w:id="423959693">
                                      <w:marLeft w:val="0"/>
                                      <w:marRight w:val="0"/>
                                      <w:marTop w:val="0"/>
                                      <w:marBottom w:val="0"/>
                                      <w:divBdr>
                                        <w:top w:val="single" w:sz="2" w:space="0" w:color="E3E3E3"/>
                                        <w:left w:val="single" w:sz="2" w:space="0" w:color="E3E3E3"/>
                                        <w:bottom w:val="single" w:sz="2" w:space="0" w:color="E3E3E3"/>
                                        <w:right w:val="single" w:sz="2" w:space="0" w:color="E3E3E3"/>
                                      </w:divBdr>
                                      <w:divsChild>
                                        <w:div w:id="1742674366">
                                          <w:marLeft w:val="0"/>
                                          <w:marRight w:val="0"/>
                                          <w:marTop w:val="0"/>
                                          <w:marBottom w:val="0"/>
                                          <w:divBdr>
                                            <w:top w:val="single" w:sz="2" w:space="0" w:color="E3E3E3"/>
                                            <w:left w:val="single" w:sz="2" w:space="0" w:color="E3E3E3"/>
                                            <w:bottom w:val="single" w:sz="2" w:space="0" w:color="E3E3E3"/>
                                            <w:right w:val="single" w:sz="2" w:space="0" w:color="E3E3E3"/>
                                          </w:divBdr>
                                          <w:divsChild>
                                            <w:div w:id="267743152">
                                              <w:marLeft w:val="0"/>
                                              <w:marRight w:val="0"/>
                                              <w:marTop w:val="0"/>
                                              <w:marBottom w:val="0"/>
                                              <w:divBdr>
                                                <w:top w:val="single" w:sz="2" w:space="0" w:color="E3E3E3"/>
                                                <w:left w:val="single" w:sz="2" w:space="0" w:color="E3E3E3"/>
                                                <w:bottom w:val="single" w:sz="2" w:space="0" w:color="E3E3E3"/>
                                                <w:right w:val="single" w:sz="2" w:space="0" w:color="E3E3E3"/>
                                              </w:divBdr>
                                              <w:divsChild>
                                                <w:div w:id="1035425909">
                                                  <w:marLeft w:val="0"/>
                                                  <w:marRight w:val="0"/>
                                                  <w:marTop w:val="0"/>
                                                  <w:marBottom w:val="0"/>
                                                  <w:divBdr>
                                                    <w:top w:val="single" w:sz="2" w:space="0" w:color="E3E3E3"/>
                                                    <w:left w:val="single" w:sz="2" w:space="0" w:color="E3E3E3"/>
                                                    <w:bottom w:val="single" w:sz="2" w:space="0" w:color="E3E3E3"/>
                                                    <w:right w:val="single" w:sz="2" w:space="0" w:color="E3E3E3"/>
                                                  </w:divBdr>
                                                  <w:divsChild>
                                                    <w:div w:id="690110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0375243">
      <w:bodyDiv w:val="1"/>
      <w:marLeft w:val="0"/>
      <w:marRight w:val="0"/>
      <w:marTop w:val="0"/>
      <w:marBottom w:val="0"/>
      <w:divBdr>
        <w:top w:val="none" w:sz="0" w:space="0" w:color="auto"/>
        <w:left w:val="none" w:sz="0" w:space="0" w:color="auto"/>
        <w:bottom w:val="none" w:sz="0" w:space="0" w:color="auto"/>
        <w:right w:val="none" w:sz="0" w:space="0" w:color="auto"/>
      </w:divBdr>
    </w:div>
    <w:div w:id="1731146989">
      <w:bodyDiv w:val="1"/>
      <w:marLeft w:val="0"/>
      <w:marRight w:val="0"/>
      <w:marTop w:val="0"/>
      <w:marBottom w:val="0"/>
      <w:divBdr>
        <w:top w:val="none" w:sz="0" w:space="0" w:color="auto"/>
        <w:left w:val="none" w:sz="0" w:space="0" w:color="auto"/>
        <w:bottom w:val="none" w:sz="0" w:space="0" w:color="auto"/>
        <w:right w:val="none" w:sz="0" w:space="0" w:color="auto"/>
      </w:divBdr>
    </w:div>
    <w:div w:id="1735809912">
      <w:bodyDiv w:val="1"/>
      <w:marLeft w:val="0"/>
      <w:marRight w:val="0"/>
      <w:marTop w:val="0"/>
      <w:marBottom w:val="0"/>
      <w:divBdr>
        <w:top w:val="none" w:sz="0" w:space="0" w:color="auto"/>
        <w:left w:val="none" w:sz="0" w:space="0" w:color="auto"/>
        <w:bottom w:val="none" w:sz="0" w:space="0" w:color="auto"/>
        <w:right w:val="none" w:sz="0" w:space="0" w:color="auto"/>
      </w:divBdr>
    </w:div>
    <w:div w:id="1782800112">
      <w:bodyDiv w:val="1"/>
      <w:marLeft w:val="0"/>
      <w:marRight w:val="0"/>
      <w:marTop w:val="0"/>
      <w:marBottom w:val="0"/>
      <w:divBdr>
        <w:top w:val="none" w:sz="0" w:space="0" w:color="auto"/>
        <w:left w:val="none" w:sz="0" w:space="0" w:color="auto"/>
        <w:bottom w:val="none" w:sz="0" w:space="0" w:color="auto"/>
        <w:right w:val="none" w:sz="0" w:space="0" w:color="auto"/>
      </w:divBdr>
    </w:div>
    <w:div w:id="1801800784">
      <w:bodyDiv w:val="1"/>
      <w:marLeft w:val="0"/>
      <w:marRight w:val="0"/>
      <w:marTop w:val="0"/>
      <w:marBottom w:val="0"/>
      <w:divBdr>
        <w:top w:val="none" w:sz="0" w:space="0" w:color="auto"/>
        <w:left w:val="none" w:sz="0" w:space="0" w:color="auto"/>
        <w:bottom w:val="none" w:sz="0" w:space="0" w:color="auto"/>
        <w:right w:val="none" w:sz="0" w:space="0" w:color="auto"/>
      </w:divBdr>
    </w:div>
    <w:div w:id="1848061261">
      <w:bodyDiv w:val="1"/>
      <w:marLeft w:val="0"/>
      <w:marRight w:val="0"/>
      <w:marTop w:val="0"/>
      <w:marBottom w:val="0"/>
      <w:divBdr>
        <w:top w:val="none" w:sz="0" w:space="0" w:color="auto"/>
        <w:left w:val="none" w:sz="0" w:space="0" w:color="auto"/>
        <w:bottom w:val="none" w:sz="0" w:space="0" w:color="auto"/>
        <w:right w:val="none" w:sz="0" w:space="0" w:color="auto"/>
      </w:divBdr>
    </w:div>
    <w:div w:id="1848597319">
      <w:bodyDiv w:val="1"/>
      <w:marLeft w:val="0"/>
      <w:marRight w:val="0"/>
      <w:marTop w:val="0"/>
      <w:marBottom w:val="0"/>
      <w:divBdr>
        <w:top w:val="none" w:sz="0" w:space="0" w:color="auto"/>
        <w:left w:val="none" w:sz="0" w:space="0" w:color="auto"/>
        <w:bottom w:val="none" w:sz="0" w:space="0" w:color="auto"/>
        <w:right w:val="none" w:sz="0" w:space="0" w:color="auto"/>
      </w:divBdr>
    </w:div>
    <w:div w:id="1891723696">
      <w:bodyDiv w:val="1"/>
      <w:marLeft w:val="0"/>
      <w:marRight w:val="0"/>
      <w:marTop w:val="0"/>
      <w:marBottom w:val="0"/>
      <w:divBdr>
        <w:top w:val="none" w:sz="0" w:space="0" w:color="auto"/>
        <w:left w:val="none" w:sz="0" w:space="0" w:color="auto"/>
        <w:bottom w:val="none" w:sz="0" w:space="0" w:color="auto"/>
        <w:right w:val="none" w:sz="0" w:space="0" w:color="auto"/>
      </w:divBdr>
    </w:div>
    <w:div w:id="1902670809">
      <w:bodyDiv w:val="1"/>
      <w:marLeft w:val="0"/>
      <w:marRight w:val="0"/>
      <w:marTop w:val="0"/>
      <w:marBottom w:val="0"/>
      <w:divBdr>
        <w:top w:val="none" w:sz="0" w:space="0" w:color="auto"/>
        <w:left w:val="none" w:sz="0" w:space="0" w:color="auto"/>
        <w:bottom w:val="none" w:sz="0" w:space="0" w:color="auto"/>
        <w:right w:val="none" w:sz="0" w:space="0" w:color="auto"/>
      </w:divBdr>
    </w:div>
    <w:div w:id="1931157618">
      <w:bodyDiv w:val="1"/>
      <w:marLeft w:val="0"/>
      <w:marRight w:val="0"/>
      <w:marTop w:val="0"/>
      <w:marBottom w:val="0"/>
      <w:divBdr>
        <w:top w:val="none" w:sz="0" w:space="0" w:color="auto"/>
        <w:left w:val="none" w:sz="0" w:space="0" w:color="auto"/>
        <w:bottom w:val="none" w:sz="0" w:space="0" w:color="auto"/>
        <w:right w:val="none" w:sz="0" w:space="0" w:color="auto"/>
      </w:divBdr>
    </w:div>
    <w:div w:id="1950697359">
      <w:bodyDiv w:val="1"/>
      <w:marLeft w:val="0"/>
      <w:marRight w:val="0"/>
      <w:marTop w:val="0"/>
      <w:marBottom w:val="0"/>
      <w:divBdr>
        <w:top w:val="none" w:sz="0" w:space="0" w:color="auto"/>
        <w:left w:val="none" w:sz="0" w:space="0" w:color="auto"/>
        <w:bottom w:val="none" w:sz="0" w:space="0" w:color="auto"/>
        <w:right w:val="none" w:sz="0" w:space="0" w:color="auto"/>
      </w:divBdr>
    </w:div>
    <w:div w:id="1965455561">
      <w:bodyDiv w:val="1"/>
      <w:marLeft w:val="0"/>
      <w:marRight w:val="0"/>
      <w:marTop w:val="0"/>
      <w:marBottom w:val="0"/>
      <w:divBdr>
        <w:top w:val="none" w:sz="0" w:space="0" w:color="auto"/>
        <w:left w:val="none" w:sz="0" w:space="0" w:color="auto"/>
        <w:bottom w:val="none" w:sz="0" w:space="0" w:color="auto"/>
        <w:right w:val="none" w:sz="0" w:space="0" w:color="auto"/>
      </w:divBdr>
      <w:divsChild>
        <w:div w:id="1184367919">
          <w:marLeft w:val="0"/>
          <w:marRight w:val="0"/>
          <w:marTop w:val="0"/>
          <w:marBottom w:val="0"/>
          <w:divBdr>
            <w:top w:val="none" w:sz="0" w:space="0" w:color="auto"/>
            <w:left w:val="none" w:sz="0" w:space="0" w:color="auto"/>
            <w:bottom w:val="none" w:sz="0" w:space="0" w:color="auto"/>
            <w:right w:val="none" w:sz="0" w:space="0" w:color="auto"/>
          </w:divBdr>
        </w:div>
        <w:div w:id="1650943362">
          <w:marLeft w:val="0"/>
          <w:marRight w:val="0"/>
          <w:marTop w:val="0"/>
          <w:marBottom w:val="0"/>
          <w:divBdr>
            <w:top w:val="single" w:sz="2" w:space="0" w:color="E3E3E3"/>
            <w:left w:val="single" w:sz="2" w:space="0" w:color="E3E3E3"/>
            <w:bottom w:val="single" w:sz="2" w:space="0" w:color="E3E3E3"/>
            <w:right w:val="single" w:sz="2" w:space="0" w:color="E3E3E3"/>
          </w:divBdr>
          <w:divsChild>
            <w:div w:id="503672031">
              <w:marLeft w:val="0"/>
              <w:marRight w:val="0"/>
              <w:marTop w:val="0"/>
              <w:marBottom w:val="0"/>
              <w:divBdr>
                <w:top w:val="single" w:sz="2" w:space="0" w:color="E3E3E3"/>
                <w:left w:val="single" w:sz="2" w:space="0" w:color="E3E3E3"/>
                <w:bottom w:val="single" w:sz="2" w:space="0" w:color="E3E3E3"/>
                <w:right w:val="single" w:sz="2" w:space="0" w:color="E3E3E3"/>
              </w:divBdr>
              <w:divsChild>
                <w:div w:id="2145149556">
                  <w:marLeft w:val="0"/>
                  <w:marRight w:val="0"/>
                  <w:marTop w:val="0"/>
                  <w:marBottom w:val="0"/>
                  <w:divBdr>
                    <w:top w:val="single" w:sz="2" w:space="0" w:color="E3E3E3"/>
                    <w:left w:val="single" w:sz="2" w:space="0" w:color="E3E3E3"/>
                    <w:bottom w:val="single" w:sz="2" w:space="0" w:color="E3E3E3"/>
                    <w:right w:val="single" w:sz="2" w:space="0" w:color="E3E3E3"/>
                  </w:divBdr>
                  <w:divsChild>
                    <w:div w:id="669259908">
                      <w:marLeft w:val="0"/>
                      <w:marRight w:val="0"/>
                      <w:marTop w:val="0"/>
                      <w:marBottom w:val="0"/>
                      <w:divBdr>
                        <w:top w:val="single" w:sz="2" w:space="0" w:color="E3E3E3"/>
                        <w:left w:val="single" w:sz="2" w:space="0" w:color="E3E3E3"/>
                        <w:bottom w:val="single" w:sz="2" w:space="0" w:color="E3E3E3"/>
                        <w:right w:val="single" w:sz="2" w:space="0" w:color="E3E3E3"/>
                      </w:divBdr>
                      <w:divsChild>
                        <w:div w:id="1403217875">
                          <w:marLeft w:val="0"/>
                          <w:marRight w:val="0"/>
                          <w:marTop w:val="0"/>
                          <w:marBottom w:val="0"/>
                          <w:divBdr>
                            <w:top w:val="single" w:sz="2" w:space="0" w:color="E3E3E3"/>
                            <w:left w:val="single" w:sz="2" w:space="0" w:color="E3E3E3"/>
                            <w:bottom w:val="single" w:sz="2" w:space="0" w:color="E3E3E3"/>
                            <w:right w:val="single" w:sz="2" w:space="0" w:color="E3E3E3"/>
                          </w:divBdr>
                          <w:divsChild>
                            <w:div w:id="1281567866">
                              <w:marLeft w:val="0"/>
                              <w:marRight w:val="0"/>
                              <w:marTop w:val="100"/>
                              <w:marBottom w:val="100"/>
                              <w:divBdr>
                                <w:top w:val="single" w:sz="2" w:space="0" w:color="E3E3E3"/>
                                <w:left w:val="single" w:sz="2" w:space="0" w:color="E3E3E3"/>
                                <w:bottom w:val="single" w:sz="2" w:space="0" w:color="E3E3E3"/>
                                <w:right w:val="single" w:sz="2" w:space="0" w:color="E3E3E3"/>
                              </w:divBdr>
                              <w:divsChild>
                                <w:div w:id="897738591">
                                  <w:marLeft w:val="0"/>
                                  <w:marRight w:val="0"/>
                                  <w:marTop w:val="0"/>
                                  <w:marBottom w:val="0"/>
                                  <w:divBdr>
                                    <w:top w:val="single" w:sz="2" w:space="0" w:color="E3E3E3"/>
                                    <w:left w:val="single" w:sz="2" w:space="0" w:color="E3E3E3"/>
                                    <w:bottom w:val="single" w:sz="2" w:space="0" w:color="E3E3E3"/>
                                    <w:right w:val="single" w:sz="2" w:space="0" w:color="E3E3E3"/>
                                  </w:divBdr>
                                  <w:divsChild>
                                    <w:div w:id="79714041">
                                      <w:marLeft w:val="0"/>
                                      <w:marRight w:val="0"/>
                                      <w:marTop w:val="0"/>
                                      <w:marBottom w:val="0"/>
                                      <w:divBdr>
                                        <w:top w:val="single" w:sz="2" w:space="0" w:color="E3E3E3"/>
                                        <w:left w:val="single" w:sz="2" w:space="0" w:color="E3E3E3"/>
                                        <w:bottom w:val="single" w:sz="2" w:space="0" w:color="E3E3E3"/>
                                        <w:right w:val="single" w:sz="2" w:space="0" w:color="E3E3E3"/>
                                      </w:divBdr>
                                      <w:divsChild>
                                        <w:div w:id="1502354981">
                                          <w:marLeft w:val="0"/>
                                          <w:marRight w:val="0"/>
                                          <w:marTop w:val="0"/>
                                          <w:marBottom w:val="0"/>
                                          <w:divBdr>
                                            <w:top w:val="single" w:sz="2" w:space="0" w:color="E3E3E3"/>
                                            <w:left w:val="single" w:sz="2" w:space="0" w:color="E3E3E3"/>
                                            <w:bottom w:val="single" w:sz="2" w:space="0" w:color="E3E3E3"/>
                                            <w:right w:val="single" w:sz="2" w:space="0" w:color="E3E3E3"/>
                                          </w:divBdr>
                                          <w:divsChild>
                                            <w:div w:id="853804535">
                                              <w:marLeft w:val="0"/>
                                              <w:marRight w:val="0"/>
                                              <w:marTop w:val="0"/>
                                              <w:marBottom w:val="0"/>
                                              <w:divBdr>
                                                <w:top w:val="single" w:sz="2" w:space="0" w:color="E3E3E3"/>
                                                <w:left w:val="single" w:sz="2" w:space="0" w:color="E3E3E3"/>
                                                <w:bottom w:val="single" w:sz="2" w:space="0" w:color="E3E3E3"/>
                                                <w:right w:val="single" w:sz="2" w:space="0" w:color="E3E3E3"/>
                                              </w:divBdr>
                                              <w:divsChild>
                                                <w:div w:id="1009679620">
                                                  <w:marLeft w:val="0"/>
                                                  <w:marRight w:val="0"/>
                                                  <w:marTop w:val="0"/>
                                                  <w:marBottom w:val="0"/>
                                                  <w:divBdr>
                                                    <w:top w:val="single" w:sz="2" w:space="0" w:color="E3E3E3"/>
                                                    <w:left w:val="single" w:sz="2" w:space="0" w:color="E3E3E3"/>
                                                    <w:bottom w:val="single" w:sz="2" w:space="0" w:color="E3E3E3"/>
                                                    <w:right w:val="single" w:sz="2" w:space="0" w:color="E3E3E3"/>
                                                  </w:divBdr>
                                                  <w:divsChild>
                                                    <w:div w:id="509376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1343144">
      <w:bodyDiv w:val="1"/>
      <w:marLeft w:val="0"/>
      <w:marRight w:val="0"/>
      <w:marTop w:val="0"/>
      <w:marBottom w:val="0"/>
      <w:divBdr>
        <w:top w:val="none" w:sz="0" w:space="0" w:color="auto"/>
        <w:left w:val="none" w:sz="0" w:space="0" w:color="auto"/>
        <w:bottom w:val="none" w:sz="0" w:space="0" w:color="auto"/>
        <w:right w:val="none" w:sz="0" w:space="0" w:color="auto"/>
      </w:divBdr>
    </w:div>
    <w:div w:id="2097166616">
      <w:bodyDiv w:val="1"/>
      <w:marLeft w:val="0"/>
      <w:marRight w:val="0"/>
      <w:marTop w:val="0"/>
      <w:marBottom w:val="0"/>
      <w:divBdr>
        <w:top w:val="none" w:sz="0" w:space="0" w:color="auto"/>
        <w:left w:val="none" w:sz="0" w:space="0" w:color="auto"/>
        <w:bottom w:val="none" w:sz="0" w:space="0" w:color="auto"/>
        <w:right w:val="none" w:sz="0" w:space="0" w:color="auto"/>
      </w:divBdr>
    </w:div>
    <w:div w:id="2110082375">
      <w:bodyDiv w:val="1"/>
      <w:marLeft w:val="0"/>
      <w:marRight w:val="0"/>
      <w:marTop w:val="0"/>
      <w:marBottom w:val="0"/>
      <w:divBdr>
        <w:top w:val="none" w:sz="0" w:space="0" w:color="auto"/>
        <w:left w:val="none" w:sz="0" w:space="0" w:color="auto"/>
        <w:bottom w:val="none" w:sz="0" w:space="0" w:color="auto"/>
        <w:right w:val="none" w:sz="0" w:space="0" w:color="auto"/>
      </w:divBdr>
      <w:divsChild>
        <w:div w:id="599337360">
          <w:marLeft w:val="0"/>
          <w:marRight w:val="0"/>
          <w:marTop w:val="0"/>
          <w:marBottom w:val="0"/>
          <w:divBdr>
            <w:top w:val="single" w:sz="2" w:space="0" w:color="E3E3E3"/>
            <w:left w:val="single" w:sz="2" w:space="0" w:color="E3E3E3"/>
            <w:bottom w:val="single" w:sz="2" w:space="0" w:color="E3E3E3"/>
            <w:right w:val="single" w:sz="2" w:space="0" w:color="E3E3E3"/>
          </w:divBdr>
          <w:divsChild>
            <w:div w:id="1623421601">
              <w:marLeft w:val="0"/>
              <w:marRight w:val="0"/>
              <w:marTop w:val="0"/>
              <w:marBottom w:val="0"/>
              <w:divBdr>
                <w:top w:val="single" w:sz="2" w:space="0" w:color="E3E3E3"/>
                <w:left w:val="single" w:sz="2" w:space="0" w:color="E3E3E3"/>
                <w:bottom w:val="single" w:sz="2" w:space="0" w:color="E3E3E3"/>
                <w:right w:val="single" w:sz="2" w:space="0" w:color="E3E3E3"/>
              </w:divBdr>
              <w:divsChild>
                <w:div w:id="619380842">
                  <w:marLeft w:val="0"/>
                  <w:marRight w:val="0"/>
                  <w:marTop w:val="0"/>
                  <w:marBottom w:val="0"/>
                  <w:divBdr>
                    <w:top w:val="single" w:sz="2" w:space="0" w:color="E3E3E3"/>
                    <w:left w:val="single" w:sz="2" w:space="0" w:color="E3E3E3"/>
                    <w:bottom w:val="single" w:sz="2" w:space="0" w:color="E3E3E3"/>
                    <w:right w:val="single" w:sz="2" w:space="0" w:color="E3E3E3"/>
                  </w:divBdr>
                  <w:divsChild>
                    <w:div w:id="1632437719">
                      <w:marLeft w:val="0"/>
                      <w:marRight w:val="0"/>
                      <w:marTop w:val="0"/>
                      <w:marBottom w:val="0"/>
                      <w:divBdr>
                        <w:top w:val="single" w:sz="2" w:space="0" w:color="E3E3E3"/>
                        <w:left w:val="single" w:sz="2" w:space="0" w:color="E3E3E3"/>
                        <w:bottom w:val="single" w:sz="2" w:space="0" w:color="E3E3E3"/>
                        <w:right w:val="single" w:sz="2" w:space="0" w:color="E3E3E3"/>
                      </w:divBdr>
                      <w:divsChild>
                        <w:div w:id="678696817">
                          <w:marLeft w:val="0"/>
                          <w:marRight w:val="0"/>
                          <w:marTop w:val="0"/>
                          <w:marBottom w:val="0"/>
                          <w:divBdr>
                            <w:top w:val="single" w:sz="2" w:space="0" w:color="E3E3E3"/>
                            <w:left w:val="single" w:sz="2" w:space="0" w:color="E3E3E3"/>
                            <w:bottom w:val="single" w:sz="2" w:space="0" w:color="E3E3E3"/>
                            <w:right w:val="single" w:sz="2" w:space="0" w:color="E3E3E3"/>
                          </w:divBdr>
                          <w:divsChild>
                            <w:div w:id="825587945">
                              <w:marLeft w:val="0"/>
                              <w:marRight w:val="0"/>
                              <w:marTop w:val="100"/>
                              <w:marBottom w:val="100"/>
                              <w:divBdr>
                                <w:top w:val="single" w:sz="2" w:space="0" w:color="E3E3E3"/>
                                <w:left w:val="single" w:sz="2" w:space="0" w:color="E3E3E3"/>
                                <w:bottom w:val="single" w:sz="2" w:space="0" w:color="E3E3E3"/>
                                <w:right w:val="single" w:sz="2" w:space="0" w:color="E3E3E3"/>
                              </w:divBdr>
                              <w:divsChild>
                                <w:div w:id="523788349">
                                  <w:marLeft w:val="0"/>
                                  <w:marRight w:val="0"/>
                                  <w:marTop w:val="0"/>
                                  <w:marBottom w:val="0"/>
                                  <w:divBdr>
                                    <w:top w:val="single" w:sz="2" w:space="0" w:color="E3E3E3"/>
                                    <w:left w:val="single" w:sz="2" w:space="0" w:color="E3E3E3"/>
                                    <w:bottom w:val="single" w:sz="2" w:space="0" w:color="E3E3E3"/>
                                    <w:right w:val="single" w:sz="2" w:space="0" w:color="E3E3E3"/>
                                  </w:divBdr>
                                  <w:divsChild>
                                    <w:div w:id="2105611329">
                                      <w:marLeft w:val="0"/>
                                      <w:marRight w:val="0"/>
                                      <w:marTop w:val="0"/>
                                      <w:marBottom w:val="0"/>
                                      <w:divBdr>
                                        <w:top w:val="single" w:sz="2" w:space="0" w:color="E3E3E3"/>
                                        <w:left w:val="single" w:sz="2" w:space="0" w:color="E3E3E3"/>
                                        <w:bottom w:val="single" w:sz="2" w:space="0" w:color="E3E3E3"/>
                                        <w:right w:val="single" w:sz="2" w:space="0" w:color="E3E3E3"/>
                                      </w:divBdr>
                                      <w:divsChild>
                                        <w:div w:id="919675409">
                                          <w:marLeft w:val="0"/>
                                          <w:marRight w:val="0"/>
                                          <w:marTop w:val="0"/>
                                          <w:marBottom w:val="0"/>
                                          <w:divBdr>
                                            <w:top w:val="single" w:sz="2" w:space="0" w:color="E3E3E3"/>
                                            <w:left w:val="single" w:sz="2" w:space="0" w:color="E3E3E3"/>
                                            <w:bottom w:val="single" w:sz="2" w:space="0" w:color="E3E3E3"/>
                                            <w:right w:val="single" w:sz="2" w:space="0" w:color="E3E3E3"/>
                                          </w:divBdr>
                                          <w:divsChild>
                                            <w:div w:id="1630086441">
                                              <w:marLeft w:val="0"/>
                                              <w:marRight w:val="0"/>
                                              <w:marTop w:val="0"/>
                                              <w:marBottom w:val="0"/>
                                              <w:divBdr>
                                                <w:top w:val="single" w:sz="2" w:space="0" w:color="E3E3E3"/>
                                                <w:left w:val="single" w:sz="2" w:space="0" w:color="E3E3E3"/>
                                                <w:bottom w:val="single" w:sz="2" w:space="0" w:color="E3E3E3"/>
                                                <w:right w:val="single" w:sz="2" w:space="0" w:color="E3E3E3"/>
                                              </w:divBdr>
                                              <w:divsChild>
                                                <w:div w:id="1810367394">
                                                  <w:marLeft w:val="0"/>
                                                  <w:marRight w:val="0"/>
                                                  <w:marTop w:val="0"/>
                                                  <w:marBottom w:val="0"/>
                                                  <w:divBdr>
                                                    <w:top w:val="single" w:sz="2" w:space="0" w:color="E3E3E3"/>
                                                    <w:left w:val="single" w:sz="2" w:space="0" w:color="E3E3E3"/>
                                                    <w:bottom w:val="single" w:sz="2" w:space="0" w:color="E3E3E3"/>
                                                    <w:right w:val="single" w:sz="2" w:space="0" w:color="E3E3E3"/>
                                                  </w:divBdr>
                                                  <w:divsChild>
                                                    <w:div w:id="104668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52268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FB63-E91F-4260-872B-3A0744B3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3075</Words>
  <Characters>16610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da Silva Senise</dc:creator>
  <cp:keywords/>
  <cp:lastModifiedBy>Marcos Paulo</cp:lastModifiedBy>
  <cp:revision>8</cp:revision>
  <cp:lastPrinted>2025-05-26T18:30:00Z</cp:lastPrinted>
  <dcterms:created xsi:type="dcterms:W3CDTF">2025-09-09T11:59:00Z</dcterms:created>
  <dcterms:modified xsi:type="dcterms:W3CDTF">2025-09-19T11:13:00Z</dcterms:modified>
</cp:coreProperties>
</file>