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5164B6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9F6B985" w14:textId="77777777" w:rsidR="009452FC" w:rsidRPr="007A7EE1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437CAE66" w14:textId="3B516056" w:rsidR="009510AA" w:rsidRDefault="007A7EE1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5164B6">
                    <w:rPr>
                      <w:b/>
                      <w:sz w:val="24"/>
                      <w:szCs w:val="24"/>
                    </w:rPr>
                    <w:t>014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5164B6">
                    <w:rPr>
                      <w:b/>
                      <w:bCs/>
                      <w:sz w:val="24"/>
                      <w:szCs w:val="24"/>
                    </w:rPr>
                    <w:t>27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F9228A">
                    <w:rPr>
                      <w:b/>
                      <w:sz w:val="24"/>
                      <w:szCs w:val="24"/>
                    </w:rPr>
                    <w:t>setembro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b/>
                      <w:sz w:val="24"/>
                      <w:szCs w:val="24"/>
                    </w:rPr>
                    <w:t>2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5164B6">
                    <w:rPr>
                      <w:b/>
                      <w:sz w:val="24"/>
                      <w:szCs w:val="24"/>
                    </w:rPr>
                    <w:t>0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E71B23">
                    <w:rPr>
                      <w:b/>
                      <w:sz w:val="24"/>
                      <w:szCs w:val="24"/>
                    </w:rPr>
                    <w:t>38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9348404" w14:textId="3BE98FE5" w:rsidR="007A7EE1" w:rsidRPr="007A7EE1" w:rsidRDefault="00E71B23" w:rsidP="00E71B23">
                  <w:pPr>
                    <w:spacing w:before="120" w:after="120"/>
                    <w:ind w:right="-12" w:hanging="28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 xml:space="preserve"> OBJETO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510AA" w:rsidRPr="009510AA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>
                    <w:rPr>
                      <w:b/>
                      <w:sz w:val="24"/>
                      <w:szCs w:val="24"/>
                    </w:rPr>
                    <w:t>AQUISIÇÃO DE GÊNEROS ALIMENTÍCIOS PARA ATENDER OS CENTROS DE REFERENCIA DE ASSISTÊNCIA SOCIAL, CRAS I, CRAS II, CRAS III, (SERVIÇO DE CONVIVÊNCIA E FORTALECIMENTO DE VÍNCULOS); CASA LAR; CENTRO DE REFERENCIA ESPECIALIZADA DE ASSISTENCIA SOCIAL CREAS; SECRETARIA MUNICIPAL DE ASSISTÊNCIA SOCIAL, DIREITOS HUMANOS, TRABALHO E HABITAÇÃO, PROGRAMA BOLSA FAMÍLIA, CURSO DE PADARIA E PROGRAMA CRIANÇA FELIZ/PRIMEIRA INFANCIA”</w:t>
                  </w: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0EB7A852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B56C16">
                    <w:rPr>
                      <w:sz w:val="24"/>
                      <w:szCs w:val="24"/>
                    </w:rPr>
                    <w:t>13 de setembro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ADBD" w14:textId="77777777" w:rsidR="00A44219" w:rsidRDefault="00A44219" w:rsidP="004C0368">
      <w:r>
        <w:separator/>
      </w:r>
    </w:p>
  </w:endnote>
  <w:endnote w:type="continuationSeparator" w:id="0">
    <w:p w14:paraId="12424A56" w14:textId="77777777" w:rsidR="00A44219" w:rsidRDefault="00A4421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30AA" w14:textId="77777777" w:rsidR="00A44219" w:rsidRDefault="00A44219" w:rsidP="004C0368">
      <w:r>
        <w:separator/>
      </w:r>
    </w:p>
  </w:footnote>
  <w:footnote w:type="continuationSeparator" w:id="0">
    <w:p w14:paraId="5168ACE7" w14:textId="77777777" w:rsidR="00A44219" w:rsidRDefault="00A4421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30571B"/>
    <w:rsid w:val="003267AB"/>
    <w:rsid w:val="00331310"/>
    <w:rsid w:val="00354510"/>
    <w:rsid w:val="0039130A"/>
    <w:rsid w:val="003B2476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164B6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A58B9"/>
    <w:rsid w:val="006B18B4"/>
    <w:rsid w:val="006B37D8"/>
    <w:rsid w:val="006E71E9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103</cp:revision>
  <cp:lastPrinted>2021-08-09T14:32:00Z</cp:lastPrinted>
  <dcterms:created xsi:type="dcterms:W3CDTF">2019-01-29T15:22:00Z</dcterms:created>
  <dcterms:modified xsi:type="dcterms:W3CDTF">2022-09-13T18:51:00Z</dcterms:modified>
</cp:coreProperties>
</file>